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65B8" w:rsidRPr="00662046" w:rsidRDefault="00256F6A" w:rsidP="008D1DBE">
      <w:pPr>
        <w:spacing w:before="100" w:beforeAutospacing="1" w:after="100" w:afterAutospacing="1"/>
        <w:jc w:val="center"/>
        <w:rPr>
          <w:sz w:val="48"/>
          <w:szCs w:val="48"/>
        </w:rPr>
      </w:pPr>
      <w:r>
        <w:rPr>
          <w:sz w:val="48"/>
          <w:szCs w:val="48"/>
        </w:rPr>
        <w:t>The Vows We Make Today</w:t>
      </w:r>
    </w:p>
    <w:p w:rsidR="0067202B" w:rsidRDefault="0067202B" w:rsidP="00256F6A">
      <w:pPr>
        <w:spacing w:before="100" w:beforeAutospacing="1" w:after="100" w:afterAutospacing="1" w:line="480" w:lineRule="auto"/>
        <w:ind w:firstLine="360"/>
        <w:rPr>
          <w:rFonts w:asciiTheme="majorBidi" w:hAnsiTheme="majorBidi" w:cstheme="majorBidi"/>
          <w:sz w:val="32"/>
          <w:szCs w:val="32"/>
        </w:rPr>
      </w:pPr>
      <w:r>
        <w:rPr>
          <w:rFonts w:asciiTheme="majorBidi" w:hAnsiTheme="majorBidi" w:cstheme="majorBidi"/>
          <w:sz w:val="32"/>
          <w:szCs w:val="32"/>
        </w:rPr>
        <w:t xml:space="preserve">It’s so wonderful to see families together today, on the holiest day of the year. Part of what makes the holidays so special and so meaningful is everyone being here. We are often so busy in our daily lives that we don’t take the time to think about what’s most important: our interpersonal relationships. </w:t>
      </w:r>
    </w:p>
    <w:p w:rsidR="00C0710E" w:rsidRDefault="00C711C6" w:rsidP="00256F6A">
      <w:pPr>
        <w:spacing w:before="100" w:beforeAutospacing="1" w:after="100" w:afterAutospacing="1" w:line="480" w:lineRule="auto"/>
        <w:ind w:firstLine="360"/>
        <w:rPr>
          <w:sz w:val="32"/>
          <w:szCs w:val="32"/>
        </w:rPr>
      </w:pPr>
      <w:r>
        <w:rPr>
          <w:sz w:val="32"/>
          <w:szCs w:val="32"/>
        </w:rPr>
        <w:t xml:space="preserve">What do you think of when you hear Kol Nidre? Some reflect on the musicality of the service. Others enjoy </w:t>
      </w:r>
      <w:r w:rsidR="00C0710E">
        <w:rPr>
          <w:sz w:val="32"/>
          <w:szCs w:val="32"/>
        </w:rPr>
        <w:t>being together with community and family. Others are inspired by the beauty of these words giving us a clean slate for the coming year.</w:t>
      </w:r>
    </w:p>
    <w:p w:rsidR="008D1DBE" w:rsidRDefault="008D1DBE" w:rsidP="006C429C">
      <w:pPr>
        <w:spacing w:before="100" w:beforeAutospacing="1" w:after="100" w:afterAutospacing="1" w:line="480" w:lineRule="auto"/>
        <w:ind w:firstLine="360"/>
        <w:rPr>
          <w:sz w:val="32"/>
          <w:szCs w:val="32"/>
        </w:rPr>
      </w:pPr>
      <w:r>
        <w:rPr>
          <w:sz w:val="32"/>
          <w:szCs w:val="32"/>
        </w:rPr>
        <w:t>This evening</w:t>
      </w:r>
      <w:r w:rsidR="005165B8" w:rsidRPr="00394A1A">
        <w:rPr>
          <w:sz w:val="32"/>
          <w:szCs w:val="32"/>
        </w:rPr>
        <w:t xml:space="preserve"> </w:t>
      </w:r>
      <w:r w:rsidR="00904A6A">
        <w:rPr>
          <w:sz w:val="32"/>
          <w:szCs w:val="32"/>
        </w:rPr>
        <w:t xml:space="preserve">we </w:t>
      </w:r>
      <w:r w:rsidR="005165B8" w:rsidRPr="00394A1A">
        <w:rPr>
          <w:sz w:val="32"/>
          <w:szCs w:val="32"/>
        </w:rPr>
        <w:t xml:space="preserve">read some pivotal words: “All vows, oaths, agreements and promises </w:t>
      </w:r>
      <w:r w:rsidR="006C429C">
        <w:rPr>
          <w:sz w:val="32"/>
          <w:szCs w:val="32"/>
        </w:rPr>
        <w:t xml:space="preserve">between us and G-d </w:t>
      </w:r>
      <w:r w:rsidR="005165B8" w:rsidRPr="00394A1A">
        <w:rPr>
          <w:sz w:val="32"/>
          <w:szCs w:val="32"/>
        </w:rPr>
        <w:t xml:space="preserve">which </w:t>
      </w:r>
      <w:r w:rsidR="006C429C">
        <w:rPr>
          <w:sz w:val="32"/>
          <w:szCs w:val="32"/>
        </w:rPr>
        <w:t>will be</w:t>
      </w:r>
      <w:r w:rsidR="005165B8" w:rsidRPr="00394A1A">
        <w:rPr>
          <w:sz w:val="32"/>
          <w:szCs w:val="32"/>
        </w:rPr>
        <w:t xml:space="preserve"> made </w:t>
      </w:r>
      <w:r w:rsidR="006C429C">
        <w:rPr>
          <w:sz w:val="32"/>
          <w:szCs w:val="32"/>
        </w:rPr>
        <w:t>during the coming</w:t>
      </w:r>
      <w:r w:rsidR="005165B8" w:rsidRPr="00394A1A">
        <w:rPr>
          <w:sz w:val="32"/>
          <w:szCs w:val="32"/>
        </w:rPr>
        <w:t xml:space="preserve"> year </w:t>
      </w:r>
      <w:r w:rsidR="006C429C">
        <w:rPr>
          <w:sz w:val="32"/>
          <w:szCs w:val="32"/>
        </w:rPr>
        <w:t>but</w:t>
      </w:r>
      <w:r w:rsidR="005165B8" w:rsidRPr="00394A1A">
        <w:rPr>
          <w:sz w:val="32"/>
          <w:szCs w:val="32"/>
        </w:rPr>
        <w:t xml:space="preserve"> not kept </w:t>
      </w:r>
      <w:r w:rsidR="006C429C">
        <w:rPr>
          <w:sz w:val="32"/>
          <w:szCs w:val="32"/>
        </w:rPr>
        <w:t>will be retroactively annulled-as if they never occurred.</w:t>
      </w:r>
      <w:r w:rsidR="005165B8" w:rsidRPr="00394A1A">
        <w:rPr>
          <w:sz w:val="32"/>
          <w:szCs w:val="32"/>
        </w:rPr>
        <w:t xml:space="preserve">” Why start off our holiest day of the year with these words? One possibility is </w:t>
      </w:r>
      <w:r w:rsidR="00CB568C">
        <w:rPr>
          <w:sz w:val="32"/>
          <w:szCs w:val="32"/>
        </w:rPr>
        <w:t xml:space="preserve">that </w:t>
      </w:r>
      <w:r w:rsidR="005165B8" w:rsidRPr="00394A1A">
        <w:rPr>
          <w:sz w:val="32"/>
          <w:szCs w:val="32"/>
        </w:rPr>
        <w:t xml:space="preserve">the </w:t>
      </w:r>
      <w:r w:rsidR="006C429C">
        <w:rPr>
          <w:sz w:val="32"/>
          <w:szCs w:val="32"/>
        </w:rPr>
        <w:t xml:space="preserve">yearning </w:t>
      </w:r>
      <w:r w:rsidR="005165B8" w:rsidRPr="00394A1A">
        <w:rPr>
          <w:sz w:val="32"/>
          <w:szCs w:val="32"/>
        </w:rPr>
        <w:t xml:space="preserve">to be forgiven from </w:t>
      </w:r>
      <w:r>
        <w:rPr>
          <w:sz w:val="32"/>
          <w:szCs w:val="32"/>
        </w:rPr>
        <w:t>vows</w:t>
      </w:r>
      <w:r w:rsidR="005165B8" w:rsidRPr="00394A1A">
        <w:rPr>
          <w:sz w:val="32"/>
          <w:szCs w:val="32"/>
        </w:rPr>
        <w:t xml:space="preserve"> we were unable to keep is a paradigm f</w:t>
      </w:r>
      <w:r w:rsidR="00CB568C">
        <w:rPr>
          <w:sz w:val="32"/>
          <w:szCs w:val="32"/>
        </w:rPr>
        <w:t>or our desire to be forgiven from</w:t>
      </w:r>
      <w:r w:rsidR="005165B8" w:rsidRPr="00394A1A">
        <w:rPr>
          <w:sz w:val="32"/>
          <w:szCs w:val="32"/>
        </w:rPr>
        <w:t xml:space="preserve"> all sins</w:t>
      </w:r>
      <w:r w:rsidR="00CB568C">
        <w:rPr>
          <w:sz w:val="32"/>
          <w:szCs w:val="32"/>
        </w:rPr>
        <w:t>.</w:t>
      </w:r>
      <w:r>
        <w:rPr>
          <w:sz w:val="32"/>
          <w:szCs w:val="32"/>
        </w:rPr>
        <w:t xml:space="preserve"> </w:t>
      </w:r>
      <w:r w:rsidR="00862D94">
        <w:rPr>
          <w:sz w:val="32"/>
          <w:szCs w:val="32"/>
        </w:rPr>
        <w:t>Another</w:t>
      </w:r>
      <w:r w:rsidR="00862D94" w:rsidRPr="00394A1A">
        <w:rPr>
          <w:sz w:val="32"/>
          <w:szCs w:val="32"/>
        </w:rPr>
        <w:t xml:space="preserve"> is that we are trying to </w:t>
      </w:r>
      <w:r w:rsidR="00862D94" w:rsidRPr="00394A1A">
        <w:rPr>
          <w:sz w:val="32"/>
          <w:szCs w:val="32"/>
        </w:rPr>
        <w:lastRenderedPageBreak/>
        <w:t>start the New Year by</w:t>
      </w:r>
      <w:r w:rsidR="00862D94">
        <w:rPr>
          <w:sz w:val="32"/>
          <w:szCs w:val="32"/>
        </w:rPr>
        <w:t xml:space="preserve"> recognizing our human nature; that we are imperfect and get the opportunity once a year to acknowledge our limitations.</w:t>
      </w:r>
      <w:r w:rsidR="00862D94" w:rsidRPr="00394A1A">
        <w:rPr>
          <w:sz w:val="32"/>
          <w:szCs w:val="32"/>
        </w:rPr>
        <w:t xml:space="preserve"> </w:t>
      </w:r>
      <w:r>
        <w:rPr>
          <w:sz w:val="32"/>
          <w:szCs w:val="32"/>
        </w:rPr>
        <w:t>W</w:t>
      </w:r>
      <w:r w:rsidR="00CB568C">
        <w:rPr>
          <w:sz w:val="32"/>
          <w:szCs w:val="32"/>
        </w:rPr>
        <w:t>hat I want to focus on tonight is the idea that</w:t>
      </w:r>
      <w:r w:rsidR="005165B8" w:rsidRPr="00394A1A">
        <w:rPr>
          <w:sz w:val="32"/>
          <w:szCs w:val="32"/>
        </w:rPr>
        <w:t xml:space="preserve"> vows </w:t>
      </w:r>
      <w:r>
        <w:rPr>
          <w:sz w:val="32"/>
          <w:szCs w:val="32"/>
        </w:rPr>
        <w:t>to G-d</w:t>
      </w:r>
      <w:r w:rsidR="005165B8" w:rsidRPr="00394A1A">
        <w:rPr>
          <w:sz w:val="32"/>
          <w:szCs w:val="32"/>
        </w:rPr>
        <w:t xml:space="preserve"> are actually more serious than we often view</w:t>
      </w:r>
      <w:r w:rsidR="00CB568C">
        <w:rPr>
          <w:sz w:val="32"/>
          <w:szCs w:val="32"/>
        </w:rPr>
        <w:t xml:space="preserve"> them in contemporary society</w:t>
      </w:r>
      <w:r>
        <w:rPr>
          <w:sz w:val="32"/>
          <w:szCs w:val="32"/>
        </w:rPr>
        <w:t>, that when you swear to tell the truth and nothing but the truth, you need to be serious about what you are saying</w:t>
      </w:r>
      <w:r w:rsidR="00CB568C">
        <w:rPr>
          <w:sz w:val="32"/>
          <w:szCs w:val="32"/>
        </w:rPr>
        <w:t>.</w:t>
      </w:r>
      <w:r w:rsidR="00C246F8">
        <w:rPr>
          <w:sz w:val="32"/>
          <w:szCs w:val="32"/>
        </w:rPr>
        <w:t xml:space="preserve"> We learn that when one invokes the name of G-d, it is no laughing matter. In biblical times, one could not undo </w:t>
      </w:r>
      <w:r w:rsidR="006C429C">
        <w:rPr>
          <w:sz w:val="32"/>
          <w:szCs w:val="32"/>
        </w:rPr>
        <w:t xml:space="preserve">vows, </w:t>
      </w:r>
      <w:r w:rsidR="00C246F8">
        <w:rPr>
          <w:sz w:val="32"/>
          <w:szCs w:val="32"/>
        </w:rPr>
        <w:t xml:space="preserve">and in rabbinic times they could only be undone through the convening of a </w:t>
      </w:r>
      <w:r w:rsidR="00C246F8">
        <w:rPr>
          <w:i/>
          <w:iCs/>
          <w:sz w:val="32"/>
          <w:szCs w:val="32"/>
        </w:rPr>
        <w:t>beit din</w:t>
      </w:r>
      <w:r w:rsidR="00C246F8">
        <w:rPr>
          <w:sz w:val="32"/>
          <w:szCs w:val="32"/>
        </w:rPr>
        <w:t>, or rabbinic court.</w:t>
      </w:r>
      <w:r w:rsidR="00C246F8" w:rsidRPr="00394A1A">
        <w:rPr>
          <w:sz w:val="32"/>
          <w:szCs w:val="32"/>
        </w:rPr>
        <w:t xml:space="preserve"> </w:t>
      </w:r>
      <w:r w:rsidR="006C429C">
        <w:rPr>
          <w:sz w:val="32"/>
          <w:szCs w:val="32"/>
        </w:rPr>
        <w:t xml:space="preserve">That’s why we gather before sunset-to symbolically serve as a Jewish court, as we cannot do “business matters” on a Jewish holiday. </w:t>
      </w:r>
      <w:r w:rsidR="00C246F8" w:rsidRPr="00C70D03">
        <w:rPr>
          <w:sz w:val="32"/>
          <w:szCs w:val="32"/>
        </w:rPr>
        <w:t>Because of the serious legal formalities involved, the Talmud records statements such as “Do not make a habit of making vows”</w:t>
      </w:r>
      <w:r w:rsidR="00C246F8">
        <w:rPr>
          <w:rStyle w:val="FootnoteReference"/>
          <w:sz w:val="32"/>
          <w:szCs w:val="32"/>
        </w:rPr>
        <w:footnoteReference w:id="1"/>
      </w:r>
      <w:r w:rsidR="00C246F8" w:rsidRPr="00C70D03">
        <w:rPr>
          <w:sz w:val="32"/>
          <w:szCs w:val="32"/>
        </w:rPr>
        <w:t xml:space="preserve"> and the </w:t>
      </w:r>
      <w:r w:rsidR="006C429C">
        <w:rPr>
          <w:sz w:val="32"/>
          <w:szCs w:val="32"/>
        </w:rPr>
        <w:t>prophet Kohelet, who we will read in a few days,</w:t>
      </w:r>
      <w:r w:rsidR="00C246F8" w:rsidRPr="00C70D03">
        <w:rPr>
          <w:sz w:val="32"/>
          <w:szCs w:val="32"/>
        </w:rPr>
        <w:t xml:space="preserve"> </w:t>
      </w:r>
      <w:r w:rsidR="00933535">
        <w:rPr>
          <w:sz w:val="32"/>
          <w:szCs w:val="32"/>
        </w:rPr>
        <w:t>states</w:t>
      </w:r>
      <w:r w:rsidR="00C246F8" w:rsidRPr="00C70D03">
        <w:rPr>
          <w:sz w:val="32"/>
          <w:szCs w:val="32"/>
        </w:rPr>
        <w:t xml:space="preserve"> “Better not to vow than to vow and not fulfill</w:t>
      </w:r>
      <w:r w:rsidR="00C246F8">
        <w:rPr>
          <w:sz w:val="32"/>
          <w:szCs w:val="32"/>
        </w:rPr>
        <w:t>.</w:t>
      </w:r>
      <w:r w:rsidR="00C246F8" w:rsidRPr="00C70D03">
        <w:rPr>
          <w:sz w:val="32"/>
          <w:szCs w:val="32"/>
        </w:rPr>
        <w:t>”</w:t>
      </w:r>
      <w:r w:rsidR="00904A6A">
        <w:rPr>
          <w:rStyle w:val="FootnoteReference"/>
          <w:sz w:val="32"/>
          <w:szCs w:val="32"/>
        </w:rPr>
        <w:footnoteReference w:id="2"/>
      </w:r>
      <w:r w:rsidR="00C246F8" w:rsidRPr="00C70D03">
        <w:rPr>
          <w:sz w:val="32"/>
          <w:szCs w:val="32"/>
        </w:rPr>
        <w:t xml:space="preserve"> </w:t>
      </w:r>
    </w:p>
    <w:p w:rsidR="005165B8" w:rsidRPr="00394A1A" w:rsidRDefault="005165B8" w:rsidP="006C429C">
      <w:pPr>
        <w:spacing w:before="100" w:beforeAutospacing="1" w:after="100" w:afterAutospacing="1" w:line="480" w:lineRule="auto"/>
        <w:ind w:firstLine="360"/>
        <w:rPr>
          <w:sz w:val="32"/>
          <w:szCs w:val="32"/>
        </w:rPr>
      </w:pPr>
      <w:r w:rsidRPr="00394A1A">
        <w:rPr>
          <w:sz w:val="32"/>
          <w:szCs w:val="32"/>
        </w:rPr>
        <w:lastRenderedPageBreak/>
        <w:t xml:space="preserve">In </w:t>
      </w:r>
      <w:r w:rsidR="00933535">
        <w:rPr>
          <w:sz w:val="32"/>
          <w:szCs w:val="32"/>
        </w:rPr>
        <w:t>b</w:t>
      </w:r>
      <w:r w:rsidRPr="00394A1A">
        <w:rPr>
          <w:sz w:val="32"/>
          <w:szCs w:val="32"/>
        </w:rPr>
        <w:t>iblical times, vo</w:t>
      </w:r>
      <w:r w:rsidR="008D1DBE">
        <w:rPr>
          <w:sz w:val="32"/>
          <w:szCs w:val="32"/>
        </w:rPr>
        <w:t xml:space="preserve">ws were of paramount importance. </w:t>
      </w:r>
      <w:r w:rsidRPr="00394A1A">
        <w:rPr>
          <w:sz w:val="32"/>
          <w:szCs w:val="32"/>
        </w:rPr>
        <w:t xml:space="preserve">Deuteronomy 23:22 </w:t>
      </w:r>
      <w:r w:rsidR="00933535">
        <w:rPr>
          <w:sz w:val="32"/>
          <w:szCs w:val="32"/>
        </w:rPr>
        <w:t>asserts</w:t>
      </w:r>
      <w:r w:rsidRPr="00394A1A">
        <w:rPr>
          <w:sz w:val="32"/>
          <w:szCs w:val="32"/>
        </w:rPr>
        <w:t xml:space="preserve">, "When you make any vow to </w:t>
      </w:r>
      <w:r w:rsidR="00C246F8">
        <w:rPr>
          <w:sz w:val="32"/>
          <w:szCs w:val="32"/>
        </w:rPr>
        <w:t>your G-d</w:t>
      </w:r>
      <w:r w:rsidRPr="00394A1A">
        <w:rPr>
          <w:sz w:val="32"/>
          <w:szCs w:val="32"/>
        </w:rPr>
        <w:t xml:space="preserve">, you must pay it without delay...If you refrain from making a vow, that is no sin for you; but you must be careful to perform any promise you have made with your lips." </w:t>
      </w:r>
      <w:r w:rsidR="00C246F8">
        <w:rPr>
          <w:sz w:val="32"/>
          <w:szCs w:val="32"/>
        </w:rPr>
        <w:t>In the Bible, Joshua</w:t>
      </w:r>
      <w:r w:rsidRPr="00394A1A">
        <w:rPr>
          <w:sz w:val="32"/>
          <w:szCs w:val="32"/>
        </w:rPr>
        <w:t xml:space="preserve"> has a mandate from G</w:t>
      </w:r>
      <w:r w:rsidR="00933535">
        <w:rPr>
          <w:sz w:val="32"/>
          <w:szCs w:val="32"/>
        </w:rPr>
        <w:t>-</w:t>
      </w:r>
      <w:r w:rsidRPr="00394A1A">
        <w:rPr>
          <w:sz w:val="32"/>
          <w:szCs w:val="32"/>
        </w:rPr>
        <w:t xml:space="preserve">d to conquer all the </w:t>
      </w:r>
      <w:r w:rsidR="00C246F8">
        <w:rPr>
          <w:sz w:val="32"/>
          <w:szCs w:val="32"/>
        </w:rPr>
        <w:t xml:space="preserve">nations who live in the land of Canaan </w:t>
      </w:r>
      <w:r w:rsidRPr="00394A1A">
        <w:rPr>
          <w:sz w:val="32"/>
          <w:szCs w:val="32"/>
        </w:rPr>
        <w:t>and kill their inhabitants</w:t>
      </w:r>
      <w:r w:rsidR="006C429C">
        <w:rPr>
          <w:sz w:val="32"/>
          <w:szCs w:val="32"/>
        </w:rPr>
        <w:t xml:space="preserve">, a </w:t>
      </w:r>
      <w:r w:rsidR="006C429C">
        <w:rPr>
          <w:rFonts w:hint="cs"/>
          <w:i/>
          <w:iCs/>
          <w:sz w:val="32"/>
          <w:szCs w:val="32"/>
          <w:rtl/>
        </w:rPr>
        <w:t>חרם</w:t>
      </w:r>
      <w:r w:rsidR="006C429C">
        <w:rPr>
          <w:i/>
          <w:iCs/>
          <w:sz w:val="32"/>
          <w:szCs w:val="32"/>
        </w:rPr>
        <w:t>,</w:t>
      </w:r>
      <w:r w:rsidR="006C429C">
        <w:rPr>
          <w:sz w:val="32"/>
          <w:szCs w:val="32"/>
        </w:rPr>
        <w:t xml:space="preserve"> or complete, conquest</w:t>
      </w:r>
      <w:r w:rsidRPr="00394A1A">
        <w:rPr>
          <w:sz w:val="32"/>
          <w:szCs w:val="32"/>
        </w:rPr>
        <w:t xml:space="preserve">.  After Joshua had started to do this, the surrounding nation of Gibeon </w:t>
      </w:r>
      <w:r w:rsidR="006C429C">
        <w:rPr>
          <w:sz w:val="32"/>
          <w:szCs w:val="32"/>
        </w:rPr>
        <w:t xml:space="preserve">began </w:t>
      </w:r>
      <w:r w:rsidRPr="00394A1A">
        <w:rPr>
          <w:sz w:val="32"/>
          <w:szCs w:val="32"/>
        </w:rPr>
        <w:t xml:space="preserve">to worry that they would be next. </w:t>
      </w:r>
      <w:r w:rsidR="008D1DBE">
        <w:rPr>
          <w:sz w:val="32"/>
          <w:szCs w:val="32"/>
        </w:rPr>
        <w:t>We learn that</w:t>
      </w:r>
      <w:r w:rsidR="008D1DBE" w:rsidRPr="00394A1A">
        <w:rPr>
          <w:sz w:val="32"/>
          <w:szCs w:val="32"/>
        </w:rPr>
        <w:t xml:space="preserve"> </w:t>
      </w:r>
      <w:r w:rsidR="008D1DBE">
        <w:rPr>
          <w:sz w:val="32"/>
          <w:szCs w:val="32"/>
        </w:rPr>
        <w:t>“wh</w:t>
      </w:r>
      <w:r w:rsidRPr="00394A1A">
        <w:rPr>
          <w:sz w:val="32"/>
          <w:szCs w:val="32"/>
        </w:rPr>
        <w:t>en the inhabitants of Gibeon learned how Joshua had treated Jericho and Ai (destroying all) they for their part resorted to cunning.  They set out in disguise…they went to Joshua and said to him ‘We come from a distant land;</w:t>
      </w:r>
      <w:r w:rsidR="00CB568C">
        <w:rPr>
          <w:sz w:val="32"/>
          <w:szCs w:val="32"/>
        </w:rPr>
        <w:t xml:space="preserve"> we propose that you make a pact</w:t>
      </w:r>
      <w:r w:rsidRPr="00394A1A">
        <w:rPr>
          <w:sz w:val="32"/>
          <w:szCs w:val="32"/>
        </w:rPr>
        <w:t xml:space="preserve"> with us.’...Joshua made a </w:t>
      </w:r>
      <w:r w:rsidR="00C246F8">
        <w:rPr>
          <w:rFonts w:hint="cs"/>
          <w:sz w:val="32"/>
          <w:szCs w:val="32"/>
          <w:rtl/>
        </w:rPr>
        <w:t>ברית</w:t>
      </w:r>
      <w:r w:rsidR="00C246F8">
        <w:rPr>
          <w:sz w:val="32"/>
          <w:szCs w:val="32"/>
        </w:rPr>
        <w:t>, a covenant</w:t>
      </w:r>
      <w:r w:rsidRPr="00394A1A">
        <w:rPr>
          <w:sz w:val="32"/>
          <w:szCs w:val="32"/>
        </w:rPr>
        <w:t xml:space="preserve"> with them to spare their lives.”</w:t>
      </w:r>
      <w:r w:rsidR="008D1DBE">
        <w:rPr>
          <w:rStyle w:val="FootnoteReference"/>
          <w:sz w:val="32"/>
          <w:szCs w:val="32"/>
        </w:rPr>
        <w:footnoteReference w:id="3"/>
      </w:r>
      <w:r w:rsidRPr="00394A1A">
        <w:rPr>
          <w:sz w:val="32"/>
          <w:szCs w:val="32"/>
        </w:rPr>
        <w:t xml:space="preserve"> </w:t>
      </w:r>
      <w:r w:rsidR="00CB568C">
        <w:rPr>
          <w:sz w:val="32"/>
          <w:szCs w:val="32"/>
        </w:rPr>
        <w:t>When</w:t>
      </w:r>
      <w:r w:rsidRPr="00394A1A">
        <w:rPr>
          <w:sz w:val="32"/>
          <w:szCs w:val="32"/>
        </w:rPr>
        <w:t xml:space="preserve"> Joshua found out that the Gibeonites had tricked him into believing that they were foreigners, he said “Why did you deceive us and tell us you lived very far from us, when in </w:t>
      </w:r>
      <w:r w:rsidRPr="00394A1A">
        <w:rPr>
          <w:sz w:val="32"/>
          <w:szCs w:val="32"/>
        </w:rPr>
        <w:lastRenderedPageBreak/>
        <w:t>fact you live among us?  Therefore, be accursed!”</w:t>
      </w:r>
      <w:r w:rsidR="00C246F8">
        <w:rPr>
          <w:rStyle w:val="FootnoteReference"/>
          <w:sz w:val="32"/>
          <w:szCs w:val="32"/>
        </w:rPr>
        <w:footnoteReference w:id="4"/>
      </w:r>
      <w:r w:rsidRPr="00394A1A">
        <w:rPr>
          <w:sz w:val="32"/>
          <w:szCs w:val="32"/>
        </w:rPr>
        <w:t xml:space="preserve"> While Joshua cursed the Gibeonites</w:t>
      </w:r>
      <w:r w:rsidR="00CB568C">
        <w:rPr>
          <w:sz w:val="32"/>
          <w:szCs w:val="32"/>
        </w:rPr>
        <w:t xml:space="preserve"> </w:t>
      </w:r>
      <w:r w:rsidR="006C429C">
        <w:rPr>
          <w:sz w:val="32"/>
          <w:szCs w:val="32"/>
        </w:rPr>
        <w:t>forcing</w:t>
      </w:r>
      <w:r w:rsidR="00CB568C">
        <w:rPr>
          <w:sz w:val="32"/>
          <w:szCs w:val="32"/>
        </w:rPr>
        <w:t xml:space="preserve"> them to work as servants for the Israelites</w:t>
      </w:r>
      <w:r w:rsidRPr="00394A1A">
        <w:rPr>
          <w:sz w:val="32"/>
          <w:szCs w:val="32"/>
        </w:rPr>
        <w:t>, he did</w:t>
      </w:r>
      <w:r w:rsidR="00CB568C">
        <w:rPr>
          <w:sz w:val="32"/>
          <w:szCs w:val="32"/>
        </w:rPr>
        <w:t xml:space="preserve"> no</w:t>
      </w:r>
      <w:r w:rsidRPr="00394A1A">
        <w:rPr>
          <w:sz w:val="32"/>
          <w:szCs w:val="32"/>
        </w:rPr>
        <w:t>t go</w:t>
      </w:r>
      <w:r w:rsidR="00CB568C">
        <w:rPr>
          <w:sz w:val="32"/>
          <w:szCs w:val="32"/>
        </w:rPr>
        <w:t xml:space="preserve"> back on his pact and kill them.</w:t>
      </w:r>
      <w:r w:rsidR="00C246F8">
        <w:rPr>
          <w:sz w:val="32"/>
          <w:szCs w:val="32"/>
        </w:rPr>
        <w:t xml:space="preserve"> After all, he had invoked the name of G-d to protect the Gibeonites and to now violate that would be to take G-d’s name in vain, which he would not do.</w:t>
      </w:r>
      <w:r w:rsidRPr="00394A1A">
        <w:rPr>
          <w:sz w:val="32"/>
          <w:szCs w:val="32"/>
        </w:rPr>
        <w:t xml:space="preserve"> </w:t>
      </w:r>
    </w:p>
    <w:p w:rsidR="005165B8" w:rsidRDefault="00CB568C" w:rsidP="006C429C">
      <w:pPr>
        <w:spacing w:before="100" w:beforeAutospacing="1" w:after="100" w:afterAutospacing="1" w:line="480" w:lineRule="auto"/>
        <w:ind w:firstLine="360"/>
        <w:rPr>
          <w:sz w:val="32"/>
          <w:szCs w:val="32"/>
        </w:rPr>
      </w:pPr>
      <w:r>
        <w:rPr>
          <w:sz w:val="32"/>
          <w:szCs w:val="32"/>
        </w:rPr>
        <w:t>Another b</w:t>
      </w:r>
      <w:r w:rsidR="005165B8" w:rsidRPr="00394A1A">
        <w:rPr>
          <w:sz w:val="32"/>
          <w:szCs w:val="32"/>
        </w:rPr>
        <w:t>iblical example</w:t>
      </w:r>
      <w:r>
        <w:rPr>
          <w:sz w:val="32"/>
          <w:szCs w:val="32"/>
        </w:rPr>
        <w:t>, which is horrifying to many of us,</w:t>
      </w:r>
      <w:r w:rsidR="005165B8" w:rsidRPr="00394A1A">
        <w:rPr>
          <w:sz w:val="32"/>
          <w:szCs w:val="32"/>
        </w:rPr>
        <w:t xml:space="preserve"> is in the Book of Judges with the story of Yiftach</w:t>
      </w:r>
      <w:r>
        <w:rPr>
          <w:sz w:val="32"/>
          <w:szCs w:val="32"/>
        </w:rPr>
        <w:t>.</w:t>
      </w:r>
      <w:r w:rsidR="005165B8" w:rsidRPr="00394A1A">
        <w:rPr>
          <w:sz w:val="32"/>
          <w:szCs w:val="32"/>
        </w:rPr>
        <w:t xml:space="preserve"> Yiftach </w:t>
      </w:r>
      <w:r w:rsidR="00C246F8">
        <w:rPr>
          <w:sz w:val="32"/>
          <w:szCs w:val="32"/>
        </w:rPr>
        <w:t xml:space="preserve">made a </w:t>
      </w:r>
      <w:r w:rsidR="00C246F8">
        <w:rPr>
          <w:rFonts w:hint="cs"/>
          <w:sz w:val="32"/>
          <w:szCs w:val="32"/>
          <w:rtl/>
        </w:rPr>
        <w:t>נדר</w:t>
      </w:r>
      <w:r w:rsidR="00C246F8">
        <w:rPr>
          <w:sz w:val="32"/>
          <w:szCs w:val="32"/>
        </w:rPr>
        <w:t xml:space="preserve"> to</w:t>
      </w:r>
      <w:r w:rsidR="005165B8" w:rsidRPr="00394A1A">
        <w:rPr>
          <w:sz w:val="32"/>
          <w:szCs w:val="32"/>
        </w:rPr>
        <w:t xml:space="preserve"> G</w:t>
      </w:r>
      <w:r w:rsidR="00C246F8">
        <w:rPr>
          <w:sz w:val="32"/>
          <w:szCs w:val="32"/>
        </w:rPr>
        <w:t>-</w:t>
      </w:r>
      <w:r w:rsidR="005165B8" w:rsidRPr="00394A1A">
        <w:rPr>
          <w:sz w:val="32"/>
          <w:szCs w:val="32"/>
        </w:rPr>
        <w:t xml:space="preserve">d </w:t>
      </w:r>
      <w:r w:rsidR="00C246F8">
        <w:rPr>
          <w:sz w:val="32"/>
          <w:szCs w:val="32"/>
        </w:rPr>
        <w:t xml:space="preserve">vowing </w:t>
      </w:r>
      <w:r w:rsidR="005165B8" w:rsidRPr="00394A1A">
        <w:rPr>
          <w:sz w:val="32"/>
          <w:szCs w:val="32"/>
        </w:rPr>
        <w:t>that “if you deliver the Ammon</w:t>
      </w:r>
      <w:r>
        <w:rPr>
          <w:sz w:val="32"/>
          <w:szCs w:val="32"/>
        </w:rPr>
        <w:t xml:space="preserve">ites into my hands then </w:t>
      </w:r>
      <w:r w:rsidR="006C429C">
        <w:rPr>
          <w:sz w:val="32"/>
          <w:szCs w:val="32"/>
        </w:rPr>
        <w:t xml:space="preserve">whatever comes </w:t>
      </w:r>
      <w:r w:rsidR="005165B8" w:rsidRPr="00394A1A">
        <w:rPr>
          <w:sz w:val="32"/>
          <w:szCs w:val="32"/>
        </w:rPr>
        <w:t>out of the door of my house to meet me on my safe return from the Ammonites shall be God’s and shall be offered by me as a burnt offering.”</w:t>
      </w:r>
      <w:r w:rsidR="00C246F8">
        <w:rPr>
          <w:rStyle w:val="FootnoteReference"/>
          <w:sz w:val="32"/>
          <w:szCs w:val="32"/>
        </w:rPr>
        <w:footnoteReference w:id="5"/>
      </w:r>
      <w:r w:rsidR="005165B8" w:rsidRPr="00394A1A">
        <w:rPr>
          <w:sz w:val="32"/>
          <w:szCs w:val="32"/>
        </w:rPr>
        <w:t xml:space="preserve"> </w:t>
      </w:r>
      <w:r w:rsidR="00C246F8">
        <w:rPr>
          <w:sz w:val="32"/>
          <w:szCs w:val="32"/>
        </w:rPr>
        <w:t>Allegedly he thought that an animal would be the first thing to greet him. However, three verses later we discover that</w:t>
      </w:r>
      <w:r w:rsidR="005165B8" w:rsidRPr="00394A1A">
        <w:rPr>
          <w:sz w:val="32"/>
          <w:szCs w:val="32"/>
        </w:rPr>
        <w:t xml:space="preserve"> “when Yiftach arrived at his home in Mizpah, there was his daughter coming out to meet him, with </w:t>
      </w:r>
      <w:r w:rsidR="00862D94" w:rsidRPr="00394A1A">
        <w:rPr>
          <w:sz w:val="32"/>
          <w:szCs w:val="32"/>
        </w:rPr>
        <w:lastRenderedPageBreak/>
        <w:t>timb</w:t>
      </w:r>
      <w:r w:rsidR="00862D94">
        <w:rPr>
          <w:sz w:val="32"/>
          <w:szCs w:val="32"/>
        </w:rPr>
        <w:t>rel</w:t>
      </w:r>
      <w:r w:rsidR="005165B8" w:rsidRPr="00394A1A">
        <w:rPr>
          <w:sz w:val="32"/>
          <w:szCs w:val="32"/>
        </w:rPr>
        <w:t xml:space="preserve"> and dance.”</w:t>
      </w:r>
      <w:r w:rsidR="00C246F8">
        <w:rPr>
          <w:rStyle w:val="FootnoteReference"/>
          <w:sz w:val="32"/>
          <w:szCs w:val="32"/>
        </w:rPr>
        <w:footnoteReference w:id="6"/>
      </w:r>
      <w:r w:rsidR="005165B8" w:rsidRPr="00394A1A">
        <w:rPr>
          <w:sz w:val="32"/>
          <w:szCs w:val="32"/>
        </w:rPr>
        <w:t xml:space="preserve"> </w:t>
      </w:r>
      <w:r>
        <w:rPr>
          <w:sz w:val="32"/>
          <w:szCs w:val="32"/>
        </w:rPr>
        <w:t>When Yiftach’s daughter heard</w:t>
      </w:r>
      <w:r w:rsidR="005165B8" w:rsidRPr="00394A1A">
        <w:rPr>
          <w:sz w:val="32"/>
          <w:szCs w:val="32"/>
        </w:rPr>
        <w:t xml:space="preserve"> of her father’s vow, she </w:t>
      </w:r>
      <w:r w:rsidR="00C246F8">
        <w:rPr>
          <w:sz w:val="32"/>
          <w:szCs w:val="32"/>
        </w:rPr>
        <w:t>was</w:t>
      </w:r>
      <w:r w:rsidR="005165B8" w:rsidRPr="00394A1A">
        <w:rPr>
          <w:sz w:val="32"/>
          <w:szCs w:val="32"/>
        </w:rPr>
        <w:t xml:space="preserve"> devastated and asks for two months of lamen</w:t>
      </w:r>
      <w:r>
        <w:rPr>
          <w:sz w:val="32"/>
          <w:szCs w:val="32"/>
        </w:rPr>
        <w:t xml:space="preserve">tation before she </w:t>
      </w:r>
      <w:r w:rsidR="006C429C">
        <w:rPr>
          <w:sz w:val="32"/>
          <w:szCs w:val="32"/>
        </w:rPr>
        <w:t>was</w:t>
      </w:r>
      <w:r>
        <w:rPr>
          <w:sz w:val="32"/>
          <w:szCs w:val="32"/>
        </w:rPr>
        <w:t xml:space="preserve"> sacrificed.</w:t>
      </w:r>
      <w:r w:rsidR="00C246F8">
        <w:rPr>
          <w:sz w:val="32"/>
          <w:szCs w:val="32"/>
        </w:rPr>
        <w:t xml:space="preserve"> We </w:t>
      </w:r>
      <w:r w:rsidR="006C429C">
        <w:rPr>
          <w:sz w:val="32"/>
          <w:szCs w:val="32"/>
        </w:rPr>
        <w:t>are told t</w:t>
      </w:r>
      <w:r w:rsidR="005165B8" w:rsidRPr="00394A1A">
        <w:rPr>
          <w:sz w:val="32"/>
          <w:szCs w:val="32"/>
        </w:rPr>
        <w:t>hat “after two months</w:t>
      </w:r>
      <w:r w:rsidR="006C429C">
        <w:rPr>
          <w:sz w:val="32"/>
          <w:szCs w:val="32"/>
        </w:rPr>
        <w:t>’</w:t>
      </w:r>
      <w:r w:rsidR="005165B8" w:rsidRPr="00394A1A">
        <w:rPr>
          <w:sz w:val="32"/>
          <w:szCs w:val="32"/>
        </w:rPr>
        <w:t xml:space="preserve"> time she returned to her father, and he did to her as he vowed.”</w:t>
      </w:r>
      <w:r w:rsidR="00C246F8">
        <w:rPr>
          <w:rStyle w:val="FootnoteReference"/>
          <w:sz w:val="32"/>
          <w:szCs w:val="32"/>
        </w:rPr>
        <w:footnoteReference w:id="7"/>
      </w:r>
      <w:r w:rsidR="00C246F8">
        <w:rPr>
          <w:sz w:val="32"/>
          <w:szCs w:val="32"/>
        </w:rPr>
        <w:t xml:space="preserve"> </w:t>
      </w:r>
      <w:r w:rsidR="005165B8" w:rsidRPr="00394A1A">
        <w:rPr>
          <w:sz w:val="32"/>
          <w:szCs w:val="32"/>
        </w:rPr>
        <w:t xml:space="preserve">Yiftach’s vow to God </w:t>
      </w:r>
      <w:r w:rsidR="00C319FB" w:rsidRPr="00394A1A">
        <w:rPr>
          <w:sz w:val="32"/>
          <w:szCs w:val="32"/>
        </w:rPr>
        <w:t>superseded</w:t>
      </w:r>
      <w:r w:rsidR="005165B8" w:rsidRPr="00394A1A">
        <w:rPr>
          <w:sz w:val="32"/>
          <w:szCs w:val="32"/>
        </w:rPr>
        <w:t xml:space="preserve"> his ability to protect his daughter</w:t>
      </w:r>
      <w:r>
        <w:rPr>
          <w:sz w:val="32"/>
          <w:szCs w:val="32"/>
        </w:rPr>
        <w:t>.</w:t>
      </w:r>
      <w:r w:rsidR="005165B8" w:rsidRPr="00394A1A">
        <w:rPr>
          <w:sz w:val="32"/>
          <w:szCs w:val="32"/>
        </w:rPr>
        <w:t xml:space="preserve"> </w:t>
      </w:r>
      <w:r w:rsidR="00C246F8">
        <w:rPr>
          <w:sz w:val="32"/>
          <w:szCs w:val="32"/>
        </w:rPr>
        <w:t>If only he had had a K</w:t>
      </w:r>
      <w:r w:rsidR="006C429C">
        <w:rPr>
          <w:sz w:val="32"/>
          <w:szCs w:val="32"/>
        </w:rPr>
        <w:t xml:space="preserve">ol Nidrei prayer as we do today, it </w:t>
      </w:r>
      <w:r w:rsidR="00C246F8">
        <w:rPr>
          <w:sz w:val="32"/>
          <w:szCs w:val="32"/>
        </w:rPr>
        <w:t xml:space="preserve">would have nullified his </w:t>
      </w:r>
      <w:r w:rsidR="00C246F8">
        <w:rPr>
          <w:rFonts w:hint="cs"/>
          <w:sz w:val="32"/>
          <w:szCs w:val="32"/>
          <w:rtl/>
        </w:rPr>
        <w:t>נדר</w:t>
      </w:r>
      <w:r w:rsidR="00C246F8">
        <w:rPr>
          <w:sz w:val="32"/>
          <w:szCs w:val="32"/>
        </w:rPr>
        <w:t xml:space="preserve"> to G-d. </w:t>
      </w:r>
      <w:r w:rsidR="005165B8" w:rsidRPr="00394A1A">
        <w:rPr>
          <w:sz w:val="32"/>
          <w:szCs w:val="32"/>
        </w:rPr>
        <w:t>While we can argue over the ethics of Yiftach’s decision</w:t>
      </w:r>
      <w:r w:rsidR="00394A1A">
        <w:rPr>
          <w:sz w:val="32"/>
          <w:szCs w:val="32"/>
        </w:rPr>
        <w:t xml:space="preserve">, </w:t>
      </w:r>
      <w:r w:rsidR="005165B8" w:rsidRPr="00394A1A">
        <w:rPr>
          <w:sz w:val="32"/>
          <w:szCs w:val="32"/>
        </w:rPr>
        <w:t xml:space="preserve">we see from </w:t>
      </w:r>
      <w:r>
        <w:rPr>
          <w:sz w:val="32"/>
          <w:szCs w:val="32"/>
        </w:rPr>
        <w:t>hi</w:t>
      </w:r>
      <w:r w:rsidR="00933535">
        <w:rPr>
          <w:sz w:val="32"/>
          <w:szCs w:val="32"/>
        </w:rPr>
        <w:t xml:space="preserve">s example </w:t>
      </w:r>
      <w:r>
        <w:rPr>
          <w:sz w:val="32"/>
          <w:szCs w:val="32"/>
        </w:rPr>
        <w:t>how important vows were in b</w:t>
      </w:r>
      <w:r w:rsidR="005165B8" w:rsidRPr="00394A1A">
        <w:rPr>
          <w:sz w:val="32"/>
          <w:szCs w:val="32"/>
        </w:rPr>
        <w:t>iblical times</w:t>
      </w:r>
      <w:r>
        <w:rPr>
          <w:sz w:val="32"/>
          <w:szCs w:val="32"/>
        </w:rPr>
        <w:t>.</w:t>
      </w:r>
      <w:r w:rsidR="005165B8" w:rsidRPr="00394A1A">
        <w:rPr>
          <w:sz w:val="32"/>
          <w:szCs w:val="32"/>
        </w:rPr>
        <w:t xml:space="preserve"> </w:t>
      </w:r>
    </w:p>
    <w:p w:rsidR="005165B8" w:rsidRPr="00394A1A" w:rsidRDefault="006C429C" w:rsidP="00862D94">
      <w:pPr>
        <w:spacing w:line="480" w:lineRule="auto"/>
        <w:ind w:firstLine="360"/>
        <w:rPr>
          <w:sz w:val="32"/>
          <w:szCs w:val="32"/>
        </w:rPr>
      </w:pPr>
      <w:r>
        <w:rPr>
          <w:sz w:val="32"/>
          <w:szCs w:val="32"/>
        </w:rPr>
        <w:t xml:space="preserve">The Talmud describes the process of </w:t>
      </w:r>
      <w:r>
        <w:rPr>
          <w:rFonts w:hint="cs"/>
          <w:sz w:val="32"/>
          <w:szCs w:val="32"/>
          <w:rtl/>
        </w:rPr>
        <w:t>התרת נדרים</w:t>
      </w:r>
      <w:r>
        <w:rPr>
          <w:sz w:val="32"/>
          <w:szCs w:val="32"/>
        </w:rPr>
        <w:t xml:space="preserve">, nullification of vows before a </w:t>
      </w:r>
      <w:r>
        <w:rPr>
          <w:rFonts w:hint="cs"/>
          <w:sz w:val="32"/>
          <w:szCs w:val="32"/>
          <w:rtl/>
        </w:rPr>
        <w:t>בית דין</w:t>
      </w:r>
      <w:r>
        <w:rPr>
          <w:sz w:val="32"/>
          <w:szCs w:val="32"/>
        </w:rPr>
        <w:t>, or court of three rabbis.</w:t>
      </w:r>
      <w:r>
        <w:rPr>
          <w:rStyle w:val="FootnoteReference"/>
          <w:sz w:val="32"/>
          <w:szCs w:val="32"/>
        </w:rPr>
        <w:footnoteReference w:id="8"/>
      </w:r>
      <w:r>
        <w:rPr>
          <w:sz w:val="32"/>
          <w:szCs w:val="32"/>
        </w:rPr>
        <w:t xml:space="preserve"> </w:t>
      </w:r>
      <w:r w:rsidR="0024121C">
        <w:rPr>
          <w:sz w:val="32"/>
          <w:szCs w:val="32"/>
        </w:rPr>
        <w:t>D</w:t>
      </w:r>
      <w:r>
        <w:rPr>
          <w:sz w:val="32"/>
          <w:szCs w:val="32"/>
        </w:rPr>
        <w:t xml:space="preserve">uring the Geonic </w:t>
      </w:r>
      <w:r w:rsidR="0024121C">
        <w:rPr>
          <w:sz w:val="32"/>
          <w:szCs w:val="32"/>
        </w:rPr>
        <w:t>period</w:t>
      </w:r>
      <w:r>
        <w:rPr>
          <w:sz w:val="32"/>
          <w:szCs w:val="32"/>
        </w:rPr>
        <w:t>,</w:t>
      </w:r>
      <w:r w:rsidR="0024121C">
        <w:rPr>
          <w:rStyle w:val="FootnoteReference"/>
          <w:sz w:val="32"/>
          <w:szCs w:val="32"/>
        </w:rPr>
        <w:footnoteReference w:id="9"/>
      </w:r>
      <w:r>
        <w:rPr>
          <w:sz w:val="32"/>
          <w:szCs w:val="32"/>
        </w:rPr>
        <w:t xml:space="preserve"> </w:t>
      </w:r>
      <w:r w:rsidR="00394A1A">
        <w:rPr>
          <w:sz w:val="32"/>
          <w:szCs w:val="32"/>
        </w:rPr>
        <w:t>a ceremony (</w:t>
      </w:r>
      <w:r w:rsidR="00862D94">
        <w:rPr>
          <w:i/>
          <w:iCs/>
          <w:sz w:val="32"/>
          <w:szCs w:val="32"/>
        </w:rPr>
        <w:t>K</w:t>
      </w:r>
      <w:r w:rsidR="00394A1A">
        <w:rPr>
          <w:i/>
          <w:iCs/>
          <w:sz w:val="32"/>
          <w:szCs w:val="32"/>
        </w:rPr>
        <w:t xml:space="preserve">ol </w:t>
      </w:r>
      <w:r w:rsidR="00862D94">
        <w:rPr>
          <w:i/>
          <w:iCs/>
          <w:sz w:val="32"/>
          <w:szCs w:val="32"/>
        </w:rPr>
        <w:t>N</w:t>
      </w:r>
      <w:r w:rsidR="00394A1A">
        <w:rPr>
          <w:i/>
          <w:iCs/>
          <w:sz w:val="32"/>
          <w:szCs w:val="32"/>
        </w:rPr>
        <w:t>idre</w:t>
      </w:r>
      <w:r w:rsidR="00C319FB">
        <w:rPr>
          <w:i/>
          <w:iCs/>
          <w:sz w:val="32"/>
          <w:szCs w:val="32"/>
        </w:rPr>
        <w:t>i</w:t>
      </w:r>
      <w:r w:rsidR="00394A1A">
        <w:rPr>
          <w:sz w:val="32"/>
          <w:szCs w:val="32"/>
        </w:rPr>
        <w:t xml:space="preserve">) was created through which one could </w:t>
      </w:r>
      <w:r>
        <w:rPr>
          <w:sz w:val="32"/>
          <w:szCs w:val="32"/>
        </w:rPr>
        <w:t>nullify</w:t>
      </w:r>
      <w:r w:rsidR="00394A1A">
        <w:rPr>
          <w:sz w:val="32"/>
          <w:szCs w:val="32"/>
        </w:rPr>
        <w:t xml:space="preserve"> vows</w:t>
      </w:r>
      <w:r w:rsidR="00CB568C">
        <w:rPr>
          <w:sz w:val="32"/>
          <w:szCs w:val="32"/>
        </w:rPr>
        <w:t>, which we symbolically remember today with the Kol Nidre prayer</w:t>
      </w:r>
      <w:r w:rsidR="00394A1A">
        <w:rPr>
          <w:sz w:val="32"/>
          <w:szCs w:val="32"/>
        </w:rPr>
        <w:t xml:space="preserve">.  </w:t>
      </w:r>
      <w:r w:rsidR="00904A6A">
        <w:rPr>
          <w:sz w:val="32"/>
          <w:szCs w:val="32"/>
        </w:rPr>
        <w:t>Because of</w:t>
      </w:r>
      <w:r w:rsidR="00394A1A">
        <w:rPr>
          <w:sz w:val="32"/>
          <w:szCs w:val="32"/>
        </w:rPr>
        <w:t xml:space="preserve"> the serious nature of vows in Judaism, the ceremony was not readily accepted.</w:t>
      </w:r>
      <w:r w:rsidR="00904A6A">
        <w:rPr>
          <w:sz w:val="32"/>
          <w:szCs w:val="32"/>
        </w:rPr>
        <w:t xml:space="preserve"> </w:t>
      </w:r>
      <w:r w:rsidR="00394A1A">
        <w:rPr>
          <w:sz w:val="32"/>
          <w:szCs w:val="32"/>
        </w:rPr>
        <w:t>K</w:t>
      </w:r>
      <w:r w:rsidR="005165B8" w:rsidRPr="00394A1A">
        <w:rPr>
          <w:sz w:val="32"/>
          <w:szCs w:val="32"/>
        </w:rPr>
        <w:t>araites</w:t>
      </w:r>
      <w:r w:rsidR="00904A6A">
        <w:rPr>
          <w:rStyle w:val="FootnoteReference"/>
          <w:sz w:val="32"/>
          <w:szCs w:val="32"/>
        </w:rPr>
        <w:footnoteReference w:id="10"/>
      </w:r>
      <w:r w:rsidR="00904A6A">
        <w:rPr>
          <w:sz w:val="32"/>
          <w:szCs w:val="32"/>
        </w:rPr>
        <w:t xml:space="preserve"> </w:t>
      </w:r>
      <w:r w:rsidR="005165B8" w:rsidRPr="00394A1A">
        <w:rPr>
          <w:sz w:val="32"/>
          <w:szCs w:val="32"/>
        </w:rPr>
        <w:t xml:space="preserve">used </w:t>
      </w:r>
      <w:r w:rsidR="005165B8" w:rsidRPr="00394A1A">
        <w:rPr>
          <w:sz w:val="32"/>
          <w:szCs w:val="32"/>
        </w:rPr>
        <w:lastRenderedPageBreak/>
        <w:t>Kol Nidrei to discredit rabbinic Jews who they said were so willing t</w:t>
      </w:r>
      <w:r w:rsidR="00CB568C">
        <w:rPr>
          <w:sz w:val="32"/>
          <w:szCs w:val="32"/>
        </w:rPr>
        <w:t>o take vows and then annul them.</w:t>
      </w:r>
      <w:r w:rsidR="00904A6A">
        <w:rPr>
          <w:sz w:val="32"/>
          <w:szCs w:val="32"/>
        </w:rPr>
        <w:t xml:space="preserve"> </w:t>
      </w:r>
      <w:r w:rsidR="005165B8" w:rsidRPr="00394A1A">
        <w:rPr>
          <w:sz w:val="32"/>
          <w:szCs w:val="32"/>
        </w:rPr>
        <w:t>Rabbi Yehudai Gaon, a Babylonian sage, was so bothered by the idea of annulling vows that he forbade the study of Tr</w:t>
      </w:r>
      <w:r w:rsidR="00394A1A">
        <w:rPr>
          <w:sz w:val="32"/>
          <w:szCs w:val="32"/>
        </w:rPr>
        <w:t>actate Nedarim</w:t>
      </w:r>
      <w:r w:rsidR="00CB568C">
        <w:rPr>
          <w:sz w:val="32"/>
          <w:szCs w:val="32"/>
        </w:rPr>
        <w:t>.</w:t>
      </w:r>
      <w:r w:rsidR="00904A6A">
        <w:rPr>
          <w:sz w:val="32"/>
          <w:szCs w:val="32"/>
        </w:rPr>
        <w:t xml:space="preserve"> </w:t>
      </w:r>
      <w:r w:rsidR="005165B8" w:rsidRPr="00394A1A">
        <w:rPr>
          <w:sz w:val="32"/>
          <w:szCs w:val="32"/>
        </w:rPr>
        <w:t>Rabbi Amram Gaon</w:t>
      </w:r>
      <w:r w:rsidR="00CB568C">
        <w:rPr>
          <w:sz w:val="32"/>
          <w:szCs w:val="32"/>
        </w:rPr>
        <w:t xml:space="preserve">, creator of one of the first </w:t>
      </w:r>
      <w:r w:rsidR="0024121C">
        <w:rPr>
          <w:sz w:val="32"/>
          <w:szCs w:val="32"/>
        </w:rPr>
        <w:t xml:space="preserve">Siddurim, or </w:t>
      </w:r>
      <w:r w:rsidR="00CB568C">
        <w:rPr>
          <w:sz w:val="32"/>
          <w:szCs w:val="32"/>
        </w:rPr>
        <w:t>prayerbooks,</w:t>
      </w:r>
      <w:r w:rsidR="005165B8" w:rsidRPr="00394A1A">
        <w:rPr>
          <w:sz w:val="32"/>
          <w:szCs w:val="32"/>
        </w:rPr>
        <w:t xml:space="preserve"> referred to Kol Nidrei as a </w:t>
      </w:r>
      <w:r w:rsidR="005165B8" w:rsidRPr="00904A6A">
        <w:rPr>
          <w:i/>
          <w:iCs/>
          <w:sz w:val="32"/>
          <w:szCs w:val="32"/>
        </w:rPr>
        <w:t>minhag shtut</w:t>
      </w:r>
      <w:r w:rsidR="0024121C">
        <w:rPr>
          <w:sz w:val="32"/>
          <w:szCs w:val="32"/>
        </w:rPr>
        <w:t>, or foolish custom.</w:t>
      </w:r>
      <w:r w:rsidR="00904A6A">
        <w:rPr>
          <w:sz w:val="32"/>
          <w:szCs w:val="32"/>
        </w:rPr>
        <w:t xml:space="preserve">  </w:t>
      </w:r>
      <w:r w:rsidR="005165B8" w:rsidRPr="00394A1A">
        <w:rPr>
          <w:sz w:val="32"/>
          <w:szCs w:val="32"/>
        </w:rPr>
        <w:t>Medieval anti-Semites</w:t>
      </w:r>
      <w:r w:rsidR="00CB568C">
        <w:rPr>
          <w:sz w:val="32"/>
          <w:szCs w:val="32"/>
        </w:rPr>
        <w:t xml:space="preserve">, </w:t>
      </w:r>
      <w:r w:rsidR="00904A6A">
        <w:rPr>
          <w:sz w:val="32"/>
          <w:szCs w:val="32"/>
        </w:rPr>
        <w:t>following the example of the Karaites</w:t>
      </w:r>
      <w:r w:rsidR="00CB568C">
        <w:rPr>
          <w:sz w:val="32"/>
          <w:szCs w:val="32"/>
        </w:rPr>
        <w:t>,</w:t>
      </w:r>
      <w:r w:rsidR="005165B8" w:rsidRPr="00394A1A">
        <w:rPr>
          <w:sz w:val="32"/>
          <w:szCs w:val="32"/>
        </w:rPr>
        <w:t xml:space="preserve"> used the wording of Kol Nidrei to say that a Jew was not trustworthy because he could just as soon break his vow</w:t>
      </w:r>
      <w:r w:rsidR="00CB568C">
        <w:rPr>
          <w:sz w:val="32"/>
          <w:szCs w:val="32"/>
        </w:rPr>
        <w:t>.</w:t>
      </w:r>
      <w:r w:rsidR="005165B8" w:rsidRPr="00394A1A">
        <w:rPr>
          <w:sz w:val="32"/>
          <w:szCs w:val="32"/>
        </w:rPr>
        <w:t xml:space="preserve"> </w:t>
      </w:r>
      <w:r w:rsidR="00904A6A">
        <w:rPr>
          <w:sz w:val="32"/>
          <w:szCs w:val="32"/>
        </w:rPr>
        <w:t xml:space="preserve">Rabbi </w:t>
      </w:r>
      <w:r w:rsidR="00CB568C">
        <w:rPr>
          <w:sz w:val="32"/>
          <w:szCs w:val="32"/>
        </w:rPr>
        <w:t>Y</w:t>
      </w:r>
      <w:r w:rsidR="005165B8" w:rsidRPr="00394A1A">
        <w:rPr>
          <w:sz w:val="32"/>
          <w:szCs w:val="32"/>
        </w:rPr>
        <w:t>ehiel of Paris was forced to defend Kol Nidrei in 1240</w:t>
      </w:r>
      <w:r w:rsidR="00CB568C">
        <w:rPr>
          <w:sz w:val="32"/>
          <w:szCs w:val="32"/>
        </w:rPr>
        <w:t>.</w:t>
      </w:r>
      <w:r w:rsidR="00904A6A">
        <w:rPr>
          <w:rStyle w:val="FootnoteReference"/>
          <w:sz w:val="32"/>
          <w:szCs w:val="32"/>
        </w:rPr>
        <w:footnoteReference w:id="11"/>
      </w:r>
      <w:r w:rsidR="005165B8" w:rsidRPr="00394A1A">
        <w:rPr>
          <w:sz w:val="32"/>
          <w:szCs w:val="32"/>
        </w:rPr>
        <w:t xml:space="preserve"> In the 19</w:t>
      </w:r>
      <w:r w:rsidR="005165B8" w:rsidRPr="00394A1A">
        <w:rPr>
          <w:sz w:val="32"/>
          <w:szCs w:val="32"/>
          <w:vertAlign w:val="superscript"/>
        </w:rPr>
        <w:t>th</w:t>
      </w:r>
      <w:r w:rsidR="005165B8" w:rsidRPr="00394A1A">
        <w:rPr>
          <w:sz w:val="32"/>
          <w:szCs w:val="32"/>
        </w:rPr>
        <w:t xml:space="preserve"> Century, many western European communities</w:t>
      </w:r>
      <w:r w:rsidR="0024121C">
        <w:rPr>
          <w:rStyle w:val="FootnoteReference"/>
          <w:sz w:val="32"/>
          <w:szCs w:val="32"/>
        </w:rPr>
        <w:footnoteReference w:id="12"/>
      </w:r>
      <w:r w:rsidR="005165B8" w:rsidRPr="00394A1A">
        <w:rPr>
          <w:sz w:val="32"/>
          <w:szCs w:val="32"/>
        </w:rPr>
        <w:t xml:space="preserve"> got rid of the Kol Nidrei, arguing that it was no longer relevant</w:t>
      </w:r>
      <w:r w:rsidR="00CB568C">
        <w:rPr>
          <w:sz w:val="32"/>
          <w:szCs w:val="32"/>
        </w:rPr>
        <w:t>.</w:t>
      </w:r>
      <w:r w:rsidR="005165B8" w:rsidRPr="00394A1A">
        <w:rPr>
          <w:sz w:val="32"/>
          <w:szCs w:val="32"/>
        </w:rPr>
        <w:t xml:space="preserve"> However, today there has been a re</w:t>
      </w:r>
      <w:r w:rsidR="00933535">
        <w:rPr>
          <w:sz w:val="32"/>
          <w:szCs w:val="32"/>
        </w:rPr>
        <w:t>surgence</w:t>
      </w:r>
      <w:r w:rsidR="005165B8" w:rsidRPr="00394A1A">
        <w:rPr>
          <w:sz w:val="32"/>
          <w:szCs w:val="32"/>
        </w:rPr>
        <w:t xml:space="preserve"> </w:t>
      </w:r>
      <w:r w:rsidR="0024121C">
        <w:rPr>
          <w:sz w:val="32"/>
          <w:szCs w:val="32"/>
        </w:rPr>
        <w:t>of</w:t>
      </w:r>
      <w:r w:rsidR="005165B8" w:rsidRPr="00394A1A">
        <w:rPr>
          <w:sz w:val="32"/>
          <w:szCs w:val="32"/>
        </w:rPr>
        <w:t xml:space="preserve"> uttering the Kol Nidrei</w:t>
      </w:r>
      <w:r w:rsidR="0024121C">
        <w:rPr>
          <w:sz w:val="32"/>
          <w:szCs w:val="32"/>
        </w:rPr>
        <w:t xml:space="preserve"> prayer before </w:t>
      </w:r>
      <w:r w:rsidR="005165B8" w:rsidRPr="00394A1A">
        <w:rPr>
          <w:sz w:val="32"/>
          <w:szCs w:val="32"/>
        </w:rPr>
        <w:t>Yom Kippur services</w:t>
      </w:r>
      <w:r w:rsidR="00CB568C">
        <w:rPr>
          <w:sz w:val="32"/>
          <w:szCs w:val="32"/>
        </w:rPr>
        <w:t>.</w:t>
      </w:r>
      <w:r w:rsidR="005165B8" w:rsidRPr="00394A1A">
        <w:rPr>
          <w:sz w:val="32"/>
          <w:szCs w:val="32"/>
        </w:rPr>
        <w:t xml:space="preserve"> </w:t>
      </w:r>
    </w:p>
    <w:p w:rsidR="00470C28" w:rsidRPr="00394A1A" w:rsidRDefault="0024121C" w:rsidP="0024121C">
      <w:pPr>
        <w:spacing w:before="100" w:beforeAutospacing="1" w:after="100" w:afterAutospacing="1" w:line="480" w:lineRule="auto"/>
        <w:ind w:firstLine="720"/>
        <w:rPr>
          <w:sz w:val="32"/>
          <w:szCs w:val="32"/>
        </w:rPr>
      </w:pPr>
      <w:r>
        <w:rPr>
          <w:sz w:val="32"/>
          <w:szCs w:val="32"/>
        </w:rPr>
        <w:t>Is</w:t>
      </w:r>
      <w:r w:rsidR="005165B8" w:rsidRPr="00394A1A">
        <w:rPr>
          <w:sz w:val="32"/>
          <w:szCs w:val="32"/>
        </w:rPr>
        <w:t xml:space="preserve"> Kol Nidrei still relevant today?  Do we</w:t>
      </w:r>
      <w:r w:rsidR="00CB568C">
        <w:rPr>
          <w:sz w:val="32"/>
          <w:szCs w:val="32"/>
        </w:rPr>
        <w:t xml:space="preserve"> hold vows as highly as our ancestors did</w:t>
      </w:r>
      <w:r w:rsidR="005165B8" w:rsidRPr="00394A1A">
        <w:rPr>
          <w:sz w:val="32"/>
          <w:szCs w:val="32"/>
        </w:rPr>
        <w:t xml:space="preserve">? </w:t>
      </w:r>
      <w:r>
        <w:rPr>
          <w:sz w:val="32"/>
          <w:szCs w:val="32"/>
        </w:rPr>
        <w:t xml:space="preserve">Of course we </w:t>
      </w:r>
      <w:r w:rsidR="005165B8" w:rsidRPr="00394A1A">
        <w:rPr>
          <w:sz w:val="32"/>
          <w:szCs w:val="32"/>
        </w:rPr>
        <w:t xml:space="preserve">hold seriously </w:t>
      </w:r>
      <w:r>
        <w:rPr>
          <w:sz w:val="32"/>
          <w:szCs w:val="32"/>
        </w:rPr>
        <w:t xml:space="preserve">swearing </w:t>
      </w:r>
      <w:r>
        <w:rPr>
          <w:sz w:val="32"/>
          <w:szCs w:val="32"/>
        </w:rPr>
        <w:lastRenderedPageBreak/>
        <w:t>on the Bible w</w:t>
      </w:r>
      <w:r w:rsidR="00CB568C">
        <w:rPr>
          <w:sz w:val="32"/>
          <w:szCs w:val="32"/>
        </w:rPr>
        <w:t>hen in court.</w:t>
      </w:r>
      <w:r w:rsidR="00904A6A">
        <w:rPr>
          <w:sz w:val="32"/>
          <w:szCs w:val="32"/>
        </w:rPr>
        <w:t xml:space="preserve"> If </w:t>
      </w:r>
      <w:r>
        <w:rPr>
          <w:sz w:val="32"/>
          <w:szCs w:val="32"/>
        </w:rPr>
        <w:t xml:space="preserve">found </w:t>
      </w:r>
      <w:r w:rsidR="00904A6A">
        <w:rPr>
          <w:sz w:val="32"/>
          <w:szCs w:val="32"/>
        </w:rPr>
        <w:t>lying,</w:t>
      </w:r>
      <w:r w:rsidR="005165B8" w:rsidRPr="00394A1A">
        <w:rPr>
          <w:sz w:val="32"/>
          <w:szCs w:val="32"/>
        </w:rPr>
        <w:t xml:space="preserve"> </w:t>
      </w:r>
      <w:r w:rsidR="00256F6A">
        <w:rPr>
          <w:sz w:val="32"/>
          <w:szCs w:val="32"/>
        </w:rPr>
        <w:t>one is</w:t>
      </w:r>
      <w:r w:rsidR="005165B8" w:rsidRPr="00394A1A">
        <w:rPr>
          <w:sz w:val="32"/>
          <w:szCs w:val="32"/>
        </w:rPr>
        <w:t xml:space="preserve"> guilty of perjury, a </w:t>
      </w:r>
      <w:r w:rsidR="00CB568C">
        <w:rPr>
          <w:sz w:val="32"/>
          <w:szCs w:val="32"/>
        </w:rPr>
        <w:t>prosecutable crime</w:t>
      </w:r>
      <w:r>
        <w:rPr>
          <w:sz w:val="32"/>
          <w:szCs w:val="32"/>
        </w:rPr>
        <w:t>, as well as transgressing the third and ninth commandments</w:t>
      </w:r>
      <w:r w:rsidR="00CB568C">
        <w:rPr>
          <w:sz w:val="32"/>
          <w:szCs w:val="32"/>
        </w:rPr>
        <w:t>.</w:t>
      </w:r>
      <w:r w:rsidR="00904A6A">
        <w:rPr>
          <w:sz w:val="32"/>
          <w:szCs w:val="32"/>
        </w:rPr>
        <w:t xml:space="preserve"> </w:t>
      </w:r>
      <w:r w:rsidR="005165B8" w:rsidRPr="00394A1A">
        <w:rPr>
          <w:sz w:val="32"/>
          <w:szCs w:val="32"/>
        </w:rPr>
        <w:t>However, I am not sure that other vows are taken as seriously by our society as a whole</w:t>
      </w:r>
      <w:r w:rsidR="00CB568C">
        <w:rPr>
          <w:sz w:val="32"/>
          <w:szCs w:val="32"/>
        </w:rPr>
        <w:t>.</w:t>
      </w:r>
      <w:r w:rsidR="005165B8" w:rsidRPr="00394A1A">
        <w:rPr>
          <w:sz w:val="32"/>
          <w:szCs w:val="32"/>
        </w:rPr>
        <w:t xml:space="preserve"> </w:t>
      </w:r>
      <w:r w:rsidR="00470C28" w:rsidRPr="00394A1A">
        <w:rPr>
          <w:sz w:val="32"/>
          <w:szCs w:val="32"/>
        </w:rPr>
        <w:t xml:space="preserve">How many times have we </w:t>
      </w:r>
      <w:r w:rsidR="00904A6A">
        <w:rPr>
          <w:sz w:val="32"/>
          <w:szCs w:val="32"/>
        </w:rPr>
        <w:t xml:space="preserve">sworn to do something, even making a statement like “as G-d as my witness” and yet we have not followed through? </w:t>
      </w:r>
      <w:r w:rsidR="00CB568C">
        <w:rPr>
          <w:sz w:val="32"/>
          <w:szCs w:val="32"/>
        </w:rPr>
        <w:t>The concept</w:t>
      </w:r>
      <w:r w:rsidR="00470C28" w:rsidRPr="00394A1A">
        <w:rPr>
          <w:sz w:val="32"/>
          <w:szCs w:val="32"/>
        </w:rPr>
        <w:t xml:space="preserve"> “I give you my word” does</w:t>
      </w:r>
      <w:r w:rsidR="00CB568C">
        <w:rPr>
          <w:sz w:val="32"/>
          <w:szCs w:val="32"/>
        </w:rPr>
        <w:t xml:space="preserve"> no</w:t>
      </w:r>
      <w:r w:rsidR="00470C28" w:rsidRPr="00394A1A">
        <w:rPr>
          <w:sz w:val="32"/>
          <w:szCs w:val="32"/>
        </w:rPr>
        <w:t>t cut it in our society</w:t>
      </w:r>
      <w:r w:rsidR="000C6AF9">
        <w:rPr>
          <w:sz w:val="32"/>
          <w:szCs w:val="32"/>
        </w:rPr>
        <w:t>-and if it did, lawyers would be out of jobs</w:t>
      </w:r>
      <w:r w:rsidR="00CB568C">
        <w:rPr>
          <w:sz w:val="32"/>
          <w:szCs w:val="32"/>
        </w:rPr>
        <w:t>.</w:t>
      </w:r>
    </w:p>
    <w:p w:rsidR="00933535" w:rsidRDefault="005165B8" w:rsidP="0024121C">
      <w:pPr>
        <w:spacing w:before="100" w:beforeAutospacing="1" w:after="100" w:afterAutospacing="1" w:line="480" w:lineRule="auto"/>
        <w:ind w:firstLine="720"/>
        <w:rPr>
          <w:sz w:val="32"/>
          <w:szCs w:val="32"/>
        </w:rPr>
      </w:pPr>
      <w:r w:rsidRPr="00394A1A">
        <w:rPr>
          <w:sz w:val="32"/>
          <w:szCs w:val="32"/>
        </w:rPr>
        <w:t xml:space="preserve">Have you ever </w:t>
      </w:r>
      <w:r w:rsidR="000C6AF9">
        <w:rPr>
          <w:sz w:val="32"/>
          <w:szCs w:val="32"/>
        </w:rPr>
        <w:t xml:space="preserve">sworn </w:t>
      </w:r>
      <w:r w:rsidR="0024121C">
        <w:rPr>
          <w:sz w:val="32"/>
          <w:szCs w:val="32"/>
        </w:rPr>
        <w:t>to</w:t>
      </w:r>
      <w:r w:rsidR="000C6AF9">
        <w:rPr>
          <w:sz w:val="32"/>
          <w:szCs w:val="32"/>
        </w:rPr>
        <w:t xml:space="preserve"> do something</w:t>
      </w:r>
      <w:r w:rsidRPr="00394A1A">
        <w:rPr>
          <w:sz w:val="32"/>
          <w:szCs w:val="32"/>
        </w:rPr>
        <w:t xml:space="preserve"> with no intention of</w:t>
      </w:r>
      <w:r w:rsidR="0024121C">
        <w:rPr>
          <w:sz w:val="32"/>
          <w:szCs w:val="32"/>
        </w:rPr>
        <w:t xml:space="preserve"> following through? Perhaps a</w:t>
      </w:r>
      <w:r w:rsidRPr="00394A1A">
        <w:rPr>
          <w:sz w:val="32"/>
          <w:szCs w:val="32"/>
        </w:rPr>
        <w:t xml:space="preserve"> person was on your back and you wanted to get rid of him or her</w:t>
      </w:r>
      <w:r w:rsidR="00CB568C">
        <w:rPr>
          <w:sz w:val="32"/>
          <w:szCs w:val="32"/>
        </w:rPr>
        <w:t>.</w:t>
      </w:r>
      <w:r w:rsidRPr="00394A1A">
        <w:rPr>
          <w:sz w:val="32"/>
          <w:szCs w:val="32"/>
        </w:rPr>
        <w:t xml:space="preserve"> </w:t>
      </w:r>
      <w:r w:rsidR="00933535">
        <w:rPr>
          <w:sz w:val="32"/>
          <w:szCs w:val="32"/>
        </w:rPr>
        <w:t>Maybe</w:t>
      </w:r>
      <w:r w:rsidRPr="00394A1A">
        <w:rPr>
          <w:sz w:val="32"/>
          <w:szCs w:val="32"/>
        </w:rPr>
        <w:t xml:space="preserve"> you genuinely wanted to help but became overextended</w:t>
      </w:r>
      <w:r w:rsidR="00CB568C">
        <w:rPr>
          <w:sz w:val="32"/>
          <w:szCs w:val="32"/>
        </w:rPr>
        <w:t>.</w:t>
      </w:r>
      <w:r w:rsidR="00933535">
        <w:rPr>
          <w:sz w:val="32"/>
          <w:szCs w:val="32"/>
        </w:rPr>
        <w:t xml:space="preserve"> Perchance</w:t>
      </w:r>
      <w:r w:rsidRPr="00394A1A">
        <w:rPr>
          <w:sz w:val="32"/>
          <w:szCs w:val="32"/>
        </w:rPr>
        <w:t xml:space="preserve"> you were afraid of the consequences of something you did wrong</w:t>
      </w:r>
      <w:r w:rsidR="00C319FB">
        <w:rPr>
          <w:sz w:val="32"/>
          <w:szCs w:val="32"/>
        </w:rPr>
        <w:t xml:space="preserve">, so you </w:t>
      </w:r>
      <w:r w:rsidR="00CB568C">
        <w:rPr>
          <w:sz w:val="32"/>
          <w:szCs w:val="32"/>
        </w:rPr>
        <w:t>said</w:t>
      </w:r>
      <w:r w:rsidR="00C319FB">
        <w:rPr>
          <w:sz w:val="32"/>
          <w:szCs w:val="32"/>
        </w:rPr>
        <w:t>,</w:t>
      </w:r>
      <w:r w:rsidRPr="00394A1A">
        <w:rPr>
          <w:sz w:val="32"/>
          <w:szCs w:val="32"/>
        </w:rPr>
        <w:t xml:space="preserve"> “I swear I didn’t do it</w:t>
      </w:r>
      <w:r w:rsidR="00CB568C">
        <w:rPr>
          <w:sz w:val="32"/>
          <w:szCs w:val="32"/>
        </w:rPr>
        <w:t>.</w:t>
      </w:r>
      <w:r w:rsidRPr="00394A1A">
        <w:rPr>
          <w:sz w:val="32"/>
          <w:szCs w:val="32"/>
        </w:rPr>
        <w:t xml:space="preserve">” </w:t>
      </w:r>
    </w:p>
    <w:p w:rsidR="00256F6A" w:rsidRDefault="005165B8" w:rsidP="0024121C">
      <w:pPr>
        <w:spacing w:before="100" w:beforeAutospacing="1" w:after="100" w:afterAutospacing="1" w:line="480" w:lineRule="auto"/>
        <w:ind w:firstLine="720"/>
        <w:rPr>
          <w:sz w:val="32"/>
          <w:szCs w:val="32"/>
        </w:rPr>
      </w:pPr>
      <w:r w:rsidRPr="00394A1A">
        <w:rPr>
          <w:sz w:val="32"/>
          <w:szCs w:val="32"/>
        </w:rPr>
        <w:t>If we want the Kol Nidrei prayer to be relevant to our lives today, we should act in the following manner</w:t>
      </w:r>
      <w:r w:rsidR="0024121C">
        <w:rPr>
          <w:sz w:val="32"/>
          <w:szCs w:val="32"/>
        </w:rPr>
        <w:t>. First we</w:t>
      </w:r>
      <w:r w:rsidR="000C6AF9">
        <w:rPr>
          <w:sz w:val="32"/>
          <w:szCs w:val="32"/>
        </w:rPr>
        <w:t xml:space="preserve"> need to t</w:t>
      </w:r>
      <w:r w:rsidR="0024121C">
        <w:rPr>
          <w:sz w:val="32"/>
          <w:szCs w:val="32"/>
        </w:rPr>
        <w:t>ake our words</w:t>
      </w:r>
      <w:r w:rsidRPr="00394A1A">
        <w:rPr>
          <w:sz w:val="32"/>
          <w:szCs w:val="32"/>
        </w:rPr>
        <w:t xml:space="preserve"> more seriously</w:t>
      </w:r>
      <w:r w:rsidR="000C6AF9">
        <w:rPr>
          <w:sz w:val="32"/>
          <w:szCs w:val="32"/>
        </w:rPr>
        <w:t>, o</w:t>
      </w:r>
      <w:r w:rsidR="00CB568C">
        <w:rPr>
          <w:sz w:val="32"/>
          <w:szCs w:val="32"/>
        </w:rPr>
        <w:t>nly mak</w:t>
      </w:r>
      <w:r w:rsidR="000C6AF9">
        <w:rPr>
          <w:sz w:val="32"/>
          <w:szCs w:val="32"/>
        </w:rPr>
        <w:t>ing</w:t>
      </w:r>
      <w:r w:rsidR="00CB568C">
        <w:rPr>
          <w:sz w:val="32"/>
          <w:szCs w:val="32"/>
        </w:rPr>
        <w:t xml:space="preserve"> </w:t>
      </w:r>
      <w:r w:rsidR="0024121C">
        <w:rPr>
          <w:sz w:val="32"/>
          <w:szCs w:val="32"/>
        </w:rPr>
        <w:t>vows or promises when</w:t>
      </w:r>
      <w:r w:rsidR="00CB568C">
        <w:rPr>
          <w:sz w:val="32"/>
          <w:szCs w:val="32"/>
        </w:rPr>
        <w:t xml:space="preserve"> we </w:t>
      </w:r>
      <w:r w:rsidR="00CB568C">
        <w:rPr>
          <w:sz w:val="32"/>
          <w:szCs w:val="32"/>
        </w:rPr>
        <w:lastRenderedPageBreak/>
        <w:t>can follow through</w:t>
      </w:r>
      <w:r w:rsidR="00933535">
        <w:rPr>
          <w:sz w:val="32"/>
          <w:szCs w:val="32"/>
        </w:rPr>
        <w:t>. Also we</w:t>
      </w:r>
      <w:r w:rsidR="000C6AF9">
        <w:rPr>
          <w:sz w:val="32"/>
          <w:szCs w:val="32"/>
        </w:rPr>
        <w:t xml:space="preserve"> must remind ourselves what it means to swear</w:t>
      </w:r>
      <w:r w:rsidRPr="00394A1A">
        <w:rPr>
          <w:sz w:val="32"/>
          <w:szCs w:val="32"/>
        </w:rPr>
        <w:t xml:space="preserve"> to do something </w:t>
      </w:r>
      <w:r w:rsidR="000C6AF9">
        <w:rPr>
          <w:sz w:val="32"/>
          <w:szCs w:val="32"/>
        </w:rPr>
        <w:t xml:space="preserve">and how serious it is, not only in a court of law but in every aspect of life. </w:t>
      </w:r>
      <w:r w:rsidRPr="00394A1A">
        <w:rPr>
          <w:sz w:val="32"/>
          <w:szCs w:val="32"/>
        </w:rPr>
        <w:t>Swearing falsely</w:t>
      </w:r>
      <w:r w:rsidR="000C6AF9">
        <w:rPr>
          <w:sz w:val="32"/>
          <w:szCs w:val="32"/>
        </w:rPr>
        <w:t xml:space="preserve"> is an act of taking G-d’s name in vain and in the courtroom also an act of bearing false witness against one’s neighbor. </w:t>
      </w:r>
    </w:p>
    <w:p w:rsidR="00256F6A" w:rsidRPr="00394A1A" w:rsidRDefault="0024121C" w:rsidP="0024121C">
      <w:pPr>
        <w:spacing w:before="100" w:beforeAutospacing="1" w:after="100" w:afterAutospacing="1" w:line="480" w:lineRule="auto"/>
        <w:ind w:firstLine="720"/>
        <w:rPr>
          <w:sz w:val="32"/>
          <w:szCs w:val="32"/>
        </w:rPr>
      </w:pPr>
      <w:r>
        <w:rPr>
          <w:sz w:val="32"/>
          <w:szCs w:val="32"/>
        </w:rPr>
        <w:t>I</w:t>
      </w:r>
      <w:r w:rsidR="000C6AF9">
        <w:rPr>
          <w:sz w:val="32"/>
          <w:szCs w:val="32"/>
        </w:rPr>
        <w:t>f you swear to do something you cannot fulfill</w:t>
      </w:r>
      <w:r w:rsidR="00256F6A">
        <w:rPr>
          <w:sz w:val="32"/>
          <w:szCs w:val="32"/>
        </w:rPr>
        <w:t xml:space="preserve"> or have no intention of doing</w:t>
      </w:r>
      <w:r w:rsidR="000C6AF9">
        <w:rPr>
          <w:sz w:val="32"/>
          <w:szCs w:val="32"/>
        </w:rPr>
        <w:t>, what meaning is there behin</w:t>
      </w:r>
      <w:r w:rsidR="00256F6A">
        <w:rPr>
          <w:sz w:val="32"/>
          <w:szCs w:val="32"/>
        </w:rPr>
        <w:t>d</w:t>
      </w:r>
      <w:r w:rsidR="000C6AF9">
        <w:rPr>
          <w:sz w:val="32"/>
          <w:szCs w:val="32"/>
        </w:rPr>
        <w:t xml:space="preserve"> your words? </w:t>
      </w:r>
      <w:r w:rsidR="00933535">
        <w:rPr>
          <w:sz w:val="32"/>
          <w:szCs w:val="32"/>
        </w:rPr>
        <w:t xml:space="preserve">Of course </w:t>
      </w:r>
      <w:r w:rsidR="00CB568C" w:rsidRPr="00256F6A">
        <w:rPr>
          <w:sz w:val="32"/>
          <w:szCs w:val="32"/>
        </w:rPr>
        <w:t xml:space="preserve">a promise made to a family member </w:t>
      </w:r>
      <w:r w:rsidR="00933535">
        <w:rPr>
          <w:sz w:val="32"/>
          <w:szCs w:val="32"/>
        </w:rPr>
        <w:t xml:space="preserve">does not equate </w:t>
      </w:r>
      <w:r>
        <w:rPr>
          <w:sz w:val="32"/>
          <w:szCs w:val="32"/>
        </w:rPr>
        <w:t xml:space="preserve">to an oath </w:t>
      </w:r>
      <w:r w:rsidR="00CB568C" w:rsidRPr="00256F6A">
        <w:rPr>
          <w:sz w:val="32"/>
          <w:szCs w:val="32"/>
        </w:rPr>
        <w:t xml:space="preserve">taken in court, yet we also must be careful </w:t>
      </w:r>
      <w:r w:rsidR="000C6AF9" w:rsidRPr="00256F6A">
        <w:rPr>
          <w:sz w:val="32"/>
          <w:szCs w:val="32"/>
        </w:rPr>
        <w:t>to ensure that our words have integrity</w:t>
      </w:r>
      <w:r w:rsidR="00933535">
        <w:rPr>
          <w:sz w:val="32"/>
          <w:szCs w:val="32"/>
        </w:rPr>
        <w:t>,</w:t>
      </w:r>
      <w:r w:rsidR="000C6AF9" w:rsidRPr="00256F6A">
        <w:rPr>
          <w:sz w:val="32"/>
          <w:szCs w:val="32"/>
        </w:rPr>
        <w:t xml:space="preserve"> as G-d is witnessing what we do</w:t>
      </w:r>
      <w:r w:rsidR="00CB568C" w:rsidRPr="00256F6A">
        <w:rPr>
          <w:sz w:val="32"/>
          <w:szCs w:val="32"/>
        </w:rPr>
        <w:t>.</w:t>
      </w:r>
      <w:r w:rsidR="005165B8" w:rsidRPr="00256F6A">
        <w:rPr>
          <w:sz w:val="32"/>
          <w:szCs w:val="32"/>
        </w:rPr>
        <w:t xml:space="preserve"> </w:t>
      </w:r>
      <w:r w:rsidR="00862D94" w:rsidRPr="00256F6A">
        <w:rPr>
          <w:sz w:val="32"/>
          <w:szCs w:val="32"/>
        </w:rPr>
        <w:t>As Rabbi Yehudah HaNasi state</w:t>
      </w:r>
      <w:r w:rsidR="00862D94">
        <w:rPr>
          <w:sz w:val="32"/>
          <w:szCs w:val="32"/>
        </w:rPr>
        <w:t>d</w:t>
      </w:r>
      <w:r w:rsidR="00862D94" w:rsidRPr="00256F6A">
        <w:rPr>
          <w:sz w:val="32"/>
          <w:szCs w:val="32"/>
        </w:rPr>
        <w:t xml:space="preserve"> in Pirkei Avot</w:t>
      </w:r>
      <w:r w:rsidR="00862D94">
        <w:rPr>
          <w:sz w:val="32"/>
          <w:szCs w:val="32"/>
        </w:rPr>
        <w:t xml:space="preserve"> (Ethics of the Fathers)</w:t>
      </w:r>
      <w:r w:rsidR="00862D94" w:rsidRPr="00256F6A">
        <w:rPr>
          <w:sz w:val="32"/>
          <w:szCs w:val="32"/>
        </w:rPr>
        <w:t xml:space="preserve">: </w:t>
      </w:r>
      <w:r w:rsidR="00862D94">
        <w:rPr>
          <w:sz w:val="32"/>
          <w:szCs w:val="32"/>
        </w:rPr>
        <w:t>“</w:t>
      </w:r>
      <w:r w:rsidR="00862D94" w:rsidRPr="00256F6A">
        <w:rPr>
          <w:sz w:val="32"/>
          <w:szCs w:val="32"/>
        </w:rPr>
        <w:t>Reflect on three things</w:t>
      </w:r>
      <w:r w:rsidR="00862D94">
        <w:rPr>
          <w:sz w:val="32"/>
          <w:szCs w:val="32"/>
        </w:rPr>
        <w:t>,</w:t>
      </w:r>
      <w:r w:rsidR="00862D94" w:rsidRPr="00256F6A">
        <w:rPr>
          <w:sz w:val="32"/>
          <w:szCs w:val="32"/>
        </w:rPr>
        <w:t xml:space="preserve"> and you will not come into the clutches of sin. </w:t>
      </w:r>
      <w:r w:rsidR="000C6AF9" w:rsidRPr="00256F6A">
        <w:rPr>
          <w:sz w:val="32"/>
          <w:szCs w:val="32"/>
        </w:rPr>
        <w:t>Know what is above you: an eye that sees, an ear that hears and a book in which all your deeds are recorded.</w:t>
      </w:r>
      <w:r w:rsidR="00933535">
        <w:rPr>
          <w:sz w:val="32"/>
          <w:szCs w:val="32"/>
        </w:rPr>
        <w:t>”</w:t>
      </w:r>
      <w:r w:rsidR="000C6AF9" w:rsidRPr="00256F6A">
        <w:rPr>
          <w:rStyle w:val="FootnoteReference"/>
          <w:sz w:val="32"/>
          <w:szCs w:val="32"/>
        </w:rPr>
        <w:footnoteReference w:id="13"/>
      </w:r>
      <w:r w:rsidR="000C6AF9">
        <w:rPr>
          <w:b/>
          <w:bCs/>
          <w:sz w:val="32"/>
          <w:szCs w:val="32"/>
        </w:rPr>
        <w:t xml:space="preserve"> </w:t>
      </w:r>
      <w:r w:rsidR="00662046" w:rsidRPr="00394A1A">
        <w:rPr>
          <w:sz w:val="32"/>
          <w:szCs w:val="32"/>
        </w:rPr>
        <w:t>If you do legitimately th</w:t>
      </w:r>
      <w:r>
        <w:rPr>
          <w:sz w:val="32"/>
          <w:szCs w:val="32"/>
        </w:rPr>
        <w:t>ink you can fulfill a vow and in the end are not ab</w:t>
      </w:r>
      <w:r w:rsidR="00662046" w:rsidRPr="00394A1A">
        <w:rPr>
          <w:sz w:val="32"/>
          <w:szCs w:val="32"/>
        </w:rPr>
        <w:t>le to, that</w:t>
      </w:r>
      <w:r w:rsidR="00662046">
        <w:rPr>
          <w:sz w:val="32"/>
          <w:szCs w:val="32"/>
        </w:rPr>
        <w:t xml:space="preserve"> i</w:t>
      </w:r>
      <w:r w:rsidR="00662046" w:rsidRPr="00394A1A">
        <w:rPr>
          <w:sz w:val="32"/>
          <w:szCs w:val="32"/>
        </w:rPr>
        <w:t xml:space="preserve">s what </w:t>
      </w:r>
      <w:r w:rsidR="00662046">
        <w:rPr>
          <w:sz w:val="32"/>
          <w:szCs w:val="32"/>
        </w:rPr>
        <w:t>Kol Nidrei</w:t>
      </w:r>
      <w:r w:rsidR="00662046" w:rsidRPr="00394A1A">
        <w:rPr>
          <w:sz w:val="32"/>
          <w:szCs w:val="32"/>
        </w:rPr>
        <w:t xml:space="preserve"> is for</w:t>
      </w:r>
      <w:r w:rsidR="00662046">
        <w:rPr>
          <w:sz w:val="32"/>
          <w:szCs w:val="32"/>
        </w:rPr>
        <w:t>.</w:t>
      </w:r>
      <w:r w:rsidR="00662046" w:rsidRPr="00394A1A">
        <w:rPr>
          <w:sz w:val="32"/>
          <w:szCs w:val="32"/>
        </w:rPr>
        <w:t xml:space="preserve"> </w:t>
      </w:r>
      <w:r w:rsidR="000C6AF9">
        <w:rPr>
          <w:sz w:val="32"/>
          <w:szCs w:val="32"/>
        </w:rPr>
        <w:t>I</w:t>
      </w:r>
      <w:r w:rsidR="005165B8" w:rsidRPr="00394A1A">
        <w:rPr>
          <w:sz w:val="32"/>
          <w:szCs w:val="32"/>
        </w:rPr>
        <w:t xml:space="preserve">t is not for </w:t>
      </w:r>
      <w:r w:rsidR="00C319FB">
        <w:rPr>
          <w:sz w:val="32"/>
          <w:szCs w:val="32"/>
        </w:rPr>
        <w:t xml:space="preserve">annulling </w:t>
      </w:r>
      <w:r w:rsidR="00662046">
        <w:rPr>
          <w:sz w:val="32"/>
          <w:szCs w:val="32"/>
        </w:rPr>
        <w:t xml:space="preserve">careless </w:t>
      </w:r>
      <w:r w:rsidR="00662046">
        <w:rPr>
          <w:sz w:val="32"/>
          <w:szCs w:val="32"/>
        </w:rPr>
        <w:lastRenderedPageBreak/>
        <w:t>vows</w:t>
      </w:r>
      <w:r w:rsidR="00933535">
        <w:rPr>
          <w:sz w:val="32"/>
          <w:szCs w:val="32"/>
        </w:rPr>
        <w:t xml:space="preserve"> or promises</w:t>
      </w:r>
      <w:r w:rsidR="00662046">
        <w:rPr>
          <w:sz w:val="32"/>
          <w:szCs w:val="32"/>
        </w:rPr>
        <w:t xml:space="preserve"> </w:t>
      </w:r>
      <w:r w:rsidR="00933535">
        <w:rPr>
          <w:sz w:val="32"/>
          <w:szCs w:val="32"/>
        </w:rPr>
        <w:t>but for those which one intended</w:t>
      </w:r>
      <w:r w:rsidR="005165B8" w:rsidRPr="00394A1A">
        <w:rPr>
          <w:sz w:val="32"/>
          <w:szCs w:val="32"/>
        </w:rPr>
        <w:t xml:space="preserve"> to fulfill</w:t>
      </w:r>
      <w:r w:rsidR="00933535">
        <w:rPr>
          <w:sz w:val="32"/>
          <w:szCs w:val="32"/>
        </w:rPr>
        <w:t xml:space="preserve"> </w:t>
      </w:r>
      <w:r w:rsidR="005165B8" w:rsidRPr="00394A1A">
        <w:rPr>
          <w:sz w:val="32"/>
          <w:szCs w:val="32"/>
        </w:rPr>
        <w:t xml:space="preserve">but </w:t>
      </w:r>
      <w:r w:rsidR="00933535">
        <w:rPr>
          <w:sz w:val="32"/>
          <w:szCs w:val="32"/>
        </w:rPr>
        <w:t xml:space="preserve">was </w:t>
      </w:r>
      <w:r w:rsidR="005165B8" w:rsidRPr="00394A1A">
        <w:rPr>
          <w:sz w:val="32"/>
          <w:szCs w:val="32"/>
        </w:rPr>
        <w:t>unable to</w:t>
      </w:r>
      <w:r>
        <w:rPr>
          <w:sz w:val="32"/>
          <w:szCs w:val="32"/>
        </w:rPr>
        <w:t xml:space="preserve"> do</w:t>
      </w:r>
      <w:r w:rsidR="00662046">
        <w:rPr>
          <w:sz w:val="32"/>
          <w:szCs w:val="32"/>
        </w:rPr>
        <w:t>.</w:t>
      </w:r>
      <w:r w:rsidR="005165B8" w:rsidRPr="00394A1A">
        <w:rPr>
          <w:sz w:val="32"/>
          <w:szCs w:val="32"/>
        </w:rPr>
        <w:t xml:space="preserve"> </w:t>
      </w:r>
    </w:p>
    <w:p w:rsidR="00DD3B4F" w:rsidRPr="00C319FB" w:rsidRDefault="005165B8" w:rsidP="00256F6A">
      <w:pPr>
        <w:pStyle w:val="NormalWeb"/>
        <w:spacing w:line="480" w:lineRule="auto"/>
        <w:ind w:firstLine="720"/>
        <w:rPr>
          <w:sz w:val="32"/>
          <w:szCs w:val="32"/>
        </w:rPr>
      </w:pPr>
      <w:r w:rsidRPr="00C319FB">
        <w:rPr>
          <w:sz w:val="32"/>
          <w:szCs w:val="32"/>
        </w:rPr>
        <w:t>May each of us think carefully the next time we make a vow, promise or commitment to only do so when we fully intend to carry it out</w:t>
      </w:r>
      <w:r w:rsidR="0024121C">
        <w:rPr>
          <w:sz w:val="32"/>
          <w:szCs w:val="32"/>
        </w:rPr>
        <w:t xml:space="preserve"> or when we are able to do so</w:t>
      </w:r>
      <w:r w:rsidRPr="00C319FB">
        <w:rPr>
          <w:sz w:val="32"/>
          <w:szCs w:val="32"/>
        </w:rPr>
        <w:t>. </w:t>
      </w:r>
      <w:r w:rsidR="00662046">
        <w:rPr>
          <w:sz w:val="32"/>
          <w:szCs w:val="32"/>
        </w:rPr>
        <w:t xml:space="preserve"> If we do this, </w:t>
      </w:r>
      <w:r w:rsidR="0024121C">
        <w:rPr>
          <w:sz w:val="32"/>
          <w:szCs w:val="32"/>
        </w:rPr>
        <w:t xml:space="preserve">if </w:t>
      </w:r>
      <w:r w:rsidR="00662046">
        <w:rPr>
          <w:sz w:val="32"/>
          <w:szCs w:val="32"/>
        </w:rPr>
        <w:t>we can</w:t>
      </w:r>
      <w:r w:rsidRPr="00C319FB">
        <w:rPr>
          <w:sz w:val="32"/>
          <w:szCs w:val="32"/>
        </w:rPr>
        <w:t xml:space="preserve"> consider our vows as sincere and genuine</w:t>
      </w:r>
      <w:r w:rsidR="00662046">
        <w:rPr>
          <w:sz w:val="32"/>
          <w:szCs w:val="32"/>
        </w:rPr>
        <w:t>,</w:t>
      </w:r>
      <w:r w:rsidRPr="00C319FB">
        <w:rPr>
          <w:sz w:val="32"/>
          <w:szCs w:val="32"/>
        </w:rPr>
        <w:t xml:space="preserve"> our Kol Nidrei prayer will have more meaning</w:t>
      </w:r>
      <w:r w:rsidR="00662046">
        <w:rPr>
          <w:sz w:val="32"/>
          <w:szCs w:val="32"/>
        </w:rPr>
        <w:t>,</w:t>
      </w:r>
      <w:r w:rsidRPr="00C319FB">
        <w:rPr>
          <w:sz w:val="32"/>
          <w:szCs w:val="32"/>
        </w:rPr>
        <w:t xml:space="preserve"> and </w:t>
      </w:r>
      <w:r w:rsidR="00662046">
        <w:rPr>
          <w:sz w:val="32"/>
          <w:szCs w:val="32"/>
        </w:rPr>
        <w:t>our words will have integrity.</w:t>
      </w:r>
    </w:p>
    <w:sectPr w:rsidR="00DD3B4F" w:rsidRPr="00C319FB">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35332B">
      <w:r>
        <w:separator/>
      </w:r>
    </w:p>
  </w:endnote>
  <w:endnote w:type="continuationSeparator" w:id="0">
    <w:p w:rsidR="008514CB" w:rsidRDefault="008514CB" w:rsidP="003533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332B" w:rsidRDefault="0035332B">
    <w:pPr>
      <w:pStyle w:val="Footer"/>
      <w:jc w:val="right"/>
    </w:pPr>
    <w:r>
      <w:fldChar w:fldCharType="begin"/>
    </w:r>
    <w:r>
      <w:instrText xml:space="preserve"> PAGE   \* MERGEFORMAT </w:instrText>
    </w:r>
    <w:r>
      <w:fldChar w:fldCharType="separate"/>
    </w:r>
    <w:r w:rsidR="00862D94">
      <w:rPr>
        <w:noProof/>
      </w:rPr>
      <w:t>8</w:t>
    </w:r>
    <w:r>
      <w:fldChar w:fldCharType="end"/>
    </w:r>
  </w:p>
  <w:p w:rsidR="0035332B" w:rsidRDefault="0035332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35332B">
      <w:r>
        <w:separator/>
      </w:r>
    </w:p>
  </w:footnote>
  <w:footnote w:type="continuationSeparator" w:id="0">
    <w:p w:rsidR="008514CB" w:rsidRDefault="008514CB" w:rsidP="0035332B">
      <w:r>
        <w:continuationSeparator/>
      </w:r>
    </w:p>
  </w:footnote>
  <w:footnote w:id="1">
    <w:p w:rsidR="00C246F8" w:rsidRDefault="00C246F8" w:rsidP="00904A6A">
      <w:pPr>
        <w:pStyle w:val="FootnoteText"/>
        <w:ind w:firstLine="720"/>
      </w:pPr>
      <w:r>
        <w:rPr>
          <w:rStyle w:val="FootnoteReference"/>
        </w:rPr>
        <w:footnoteRef/>
      </w:r>
      <w:r>
        <w:t xml:space="preserve"> </w:t>
      </w:r>
      <w:r w:rsidR="00904A6A">
        <w:t>Nedarim 20a</w:t>
      </w:r>
    </w:p>
  </w:footnote>
  <w:footnote w:id="2">
    <w:p w:rsidR="00904A6A" w:rsidRDefault="00904A6A" w:rsidP="00904A6A">
      <w:pPr>
        <w:pStyle w:val="FootnoteText"/>
        <w:ind w:firstLine="720"/>
      </w:pPr>
      <w:r>
        <w:rPr>
          <w:rStyle w:val="FootnoteReference"/>
        </w:rPr>
        <w:footnoteRef/>
      </w:r>
      <w:r>
        <w:t xml:space="preserve"> Ecclesiastes 5:4</w:t>
      </w:r>
    </w:p>
  </w:footnote>
  <w:footnote w:id="3">
    <w:p w:rsidR="008D1DBE" w:rsidRDefault="008D1DBE" w:rsidP="008D1DBE">
      <w:pPr>
        <w:pStyle w:val="FootnoteText"/>
        <w:ind w:firstLine="720"/>
      </w:pPr>
      <w:r>
        <w:rPr>
          <w:rStyle w:val="FootnoteReference"/>
        </w:rPr>
        <w:footnoteRef/>
      </w:r>
      <w:r>
        <w:t xml:space="preserve"> Joshua 9:4, 9:15</w:t>
      </w:r>
    </w:p>
  </w:footnote>
  <w:footnote w:id="4">
    <w:p w:rsidR="00C246F8" w:rsidRDefault="00C246F8" w:rsidP="00C246F8">
      <w:pPr>
        <w:pStyle w:val="FootnoteText"/>
        <w:ind w:firstLine="720"/>
      </w:pPr>
      <w:r>
        <w:rPr>
          <w:rStyle w:val="FootnoteReference"/>
        </w:rPr>
        <w:footnoteRef/>
      </w:r>
      <w:r>
        <w:t xml:space="preserve"> Joshua 9:22-23</w:t>
      </w:r>
    </w:p>
  </w:footnote>
  <w:footnote w:id="5">
    <w:p w:rsidR="00C246F8" w:rsidRDefault="00C246F8" w:rsidP="00C246F8">
      <w:pPr>
        <w:pStyle w:val="FootnoteText"/>
        <w:ind w:firstLine="720"/>
      </w:pPr>
      <w:r>
        <w:rPr>
          <w:rStyle w:val="FootnoteReference"/>
        </w:rPr>
        <w:footnoteRef/>
      </w:r>
      <w:r>
        <w:t xml:space="preserve"> Judges 11:31</w:t>
      </w:r>
    </w:p>
  </w:footnote>
  <w:footnote w:id="6">
    <w:p w:rsidR="00C246F8" w:rsidRDefault="00C246F8" w:rsidP="00C246F8">
      <w:pPr>
        <w:pStyle w:val="FootnoteText"/>
        <w:ind w:firstLine="720"/>
      </w:pPr>
      <w:r>
        <w:rPr>
          <w:rStyle w:val="FootnoteReference"/>
        </w:rPr>
        <w:footnoteRef/>
      </w:r>
      <w:r>
        <w:t xml:space="preserve"> Judges 11:34</w:t>
      </w:r>
    </w:p>
  </w:footnote>
  <w:footnote w:id="7">
    <w:p w:rsidR="00C246F8" w:rsidRDefault="00C246F8" w:rsidP="00C246F8">
      <w:pPr>
        <w:pStyle w:val="FootnoteText"/>
        <w:ind w:firstLine="720"/>
      </w:pPr>
      <w:r>
        <w:rPr>
          <w:rStyle w:val="FootnoteReference"/>
        </w:rPr>
        <w:footnoteRef/>
      </w:r>
      <w:r>
        <w:t xml:space="preserve"> Judges 11:39</w:t>
      </w:r>
    </w:p>
  </w:footnote>
  <w:footnote w:id="8">
    <w:p w:rsidR="006C429C" w:rsidRDefault="006C429C" w:rsidP="006C429C">
      <w:pPr>
        <w:pStyle w:val="FootnoteText"/>
        <w:ind w:firstLine="720"/>
      </w:pPr>
      <w:r>
        <w:rPr>
          <w:rStyle w:val="FootnoteReference"/>
        </w:rPr>
        <w:footnoteRef/>
      </w:r>
      <w:r>
        <w:t xml:space="preserve"> 9</w:t>
      </w:r>
      <w:r w:rsidRPr="006C429C">
        <w:rPr>
          <w:vertAlign w:val="superscript"/>
        </w:rPr>
        <w:t>th</w:t>
      </w:r>
      <w:r>
        <w:t xml:space="preserve"> chapter of Tractate Nedarim </w:t>
      </w:r>
    </w:p>
  </w:footnote>
  <w:footnote w:id="9">
    <w:p w:rsidR="0024121C" w:rsidRDefault="0024121C" w:rsidP="0024121C">
      <w:pPr>
        <w:pStyle w:val="FootnoteText"/>
        <w:ind w:firstLine="720"/>
      </w:pPr>
      <w:r>
        <w:rPr>
          <w:rStyle w:val="FootnoteReference"/>
        </w:rPr>
        <w:footnoteRef/>
      </w:r>
      <w:r>
        <w:t xml:space="preserve"> 589-1038 CE</w:t>
      </w:r>
    </w:p>
  </w:footnote>
  <w:footnote w:id="10">
    <w:p w:rsidR="00904A6A" w:rsidRDefault="00904A6A" w:rsidP="00904A6A">
      <w:pPr>
        <w:pStyle w:val="FootnoteText"/>
        <w:ind w:firstLine="720"/>
      </w:pPr>
      <w:r>
        <w:rPr>
          <w:rStyle w:val="FootnoteReference"/>
        </w:rPr>
        <w:footnoteRef/>
      </w:r>
      <w:r>
        <w:t xml:space="preserve"> </w:t>
      </w:r>
      <w:r w:rsidRPr="00904A6A">
        <w:t>who follow the biblical law but not rabbinic law</w:t>
      </w:r>
    </w:p>
  </w:footnote>
  <w:footnote w:id="11">
    <w:p w:rsidR="00904A6A" w:rsidRDefault="00904A6A" w:rsidP="00904A6A">
      <w:pPr>
        <w:pStyle w:val="FootnoteText"/>
        <w:ind w:firstLine="720"/>
      </w:pPr>
      <w:r>
        <w:rPr>
          <w:rStyle w:val="FootnoteReference"/>
        </w:rPr>
        <w:footnoteRef/>
      </w:r>
      <w:r>
        <w:t xml:space="preserve"> The disputation of Paris, taking place at the court of Louis IX where Rabbi Yehiel had to debate the convert to Christianity Nicolas Donin. Following the debate a decree was passed to burn the Talmud.</w:t>
      </w:r>
    </w:p>
  </w:footnote>
  <w:footnote w:id="12">
    <w:p w:rsidR="0024121C" w:rsidRDefault="0024121C" w:rsidP="0024121C">
      <w:pPr>
        <w:pStyle w:val="FootnoteText"/>
        <w:ind w:firstLine="720"/>
      </w:pPr>
      <w:r>
        <w:rPr>
          <w:rStyle w:val="FootnoteReference"/>
        </w:rPr>
        <w:footnoteRef/>
      </w:r>
      <w:r>
        <w:t xml:space="preserve"> Especially but not exclusively Reform ones</w:t>
      </w:r>
    </w:p>
  </w:footnote>
  <w:footnote w:id="13">
    <w:p w:rsidR="000C6AF9" w:rsidRDefault="000C6AF9" w:rsidP="00862D94">
      <w:pPr>
        <w:pStyle w:val="FootnoteText"/>
        <w:ind w:firstLine="720"/>
      </w:pPr>
      <w:r>
        <w:rPr>
          <w:rStyle w:val="FootnoteReference"/>
        </w:rPr>
        <w:footnoteRef/>
      </w:r>
      <w:r>
        <w:t xml:space="preserve"> </w:t>
      </w:r>
      <w:proofErr w:type="spellStart"/>
      <w:r w:rsidR="00862D94">
        <w:t>Mishneh</w:t>
      </w:r>
      <w:proofErr w:type="spellEnd"/>
      <w:r w:rsidR="00862D94">
        <w:t xml:space="preserve"> </w:t>
      </w:r>
      <w:bookmarkStart w:id="0" w:name="_GoBack"/>
      <w:bookmarkEnd w:id="0"/>
      <w:r>
        <w:t>Avot 2:1</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C35D82"/>
    <w:multiLevelType w:val="multilevel"/>
    <w:tmpl w:val="29503E0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58F39B6"/>
    <w:multiLevelType w:val="multilevel"/>
    <w:tmpl w:val="808AD482"/>
    <w:lvl w:ilvl="0">
      <w:start w:val="5"/>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lvlOverride w:ilvl="1">
      <w:lvl w:ilvl="1">
        <w:numFmt w:val="decimal"/>
        <w:lvlText w:val="%2."/>
        <w:lvlJc w:val="left"/>
      </w:lvl>
    </w:lvlOverride>
  </w:num>
  <w:num w:numId="3">
    <w:abstractNumId w:val="0"/>
    <w:lvlOverride w:ilvl="1">
      <w:lvl w:ilvl="1">
        <w:numFmt w:val="lowerLetter"/>
        <w:lvlText w:val="%2."/>
        <w:lvlJc w:val="left"/>
      </w:lvl>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65B8"/>
    <w:rsid w:val="000225FE"/>
    <w:rsid w:val="00024550"/>
    <w:rsid w:val="000C6AF9"/>
    <w:rsid w:val="0011716D"/>
    <w:rsid w:val="0024121C"/>
    <w:rsid w:val="00256F6A"/>
    <w:rsid w:val="0035047C"/>
    <w:rsid w:val="0035332B"/>
    <w:rsid w:val="00394A1A"/>
    <w:rsid w:val="003D42AD"/>
    <w:rsid w:val="00470C28"/>
    <w:rsid w:val="005165B8"/>
    <w:rsid w:val="00662046"/>
    <w:rsid w:val="0067202B"/>
    <w:rsid w:val="006C429C"/>
    <w:rsid w:val="008514CB"/>
    <w:rsid w:val="00862D94"/>
    <w:rsid w:val="008D1DBE"/>
    <w:rsid w:val="00904A6A"/>
    <w:rsid w:val="00933535"/>
    <w:rsid w:val="00BD3F0B"/>
    <w:rsid w:val="00C0710E"/>
    <w:rsid w:val="00C246F8"/>
    <w:rsid w:val="00C30130"/>
    <w:rsid w:val="00C319FB"/>
    <w:rsid w:val="00C711C6"/>
    <w:rsid w:val="00C97CCA"/>
    <w:rsid w:val="00CB568C"/>
    <w:rsid w:val="00DD3B4F"/>
    <w:rsid w:val="00EF5CE7"/>
    <w:rsid w:val="00F638B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5165B8"/>
    <w:pPr>
      <w:spacing w:before="100" w:beforeAutospacing="1" w:after="100" w:afterAutospacing="1"/>
    </w:pPr>
  </w:style>
  <w:style w:type="paragraph" w:styleId="Header">
    <w:name w:val="header"/>
    <w:basedOn w:val="Normal"/>
    <w:link w:val="HeaderChar"/>
    <w:rsid w:val="0035332B"/>
    <w:pPr>
      <w:tabs>
        <w:tab w:val="center" w:pos="4680"/>
        <w:tab w:val="right" w:pos="9360"/>
      </w:tabs>
    </w:pPr>
  </w:style>
  <w:style w:type="character" w:customStyle="1" w:styleId="HeaderChar">
    <w:name w:val="Header Char"/>
    <w:basedOn w:val="DefaultParagraphFont"/>
    <w:link w:val="Header"/>
    <w:rsid w:val="0035332B"/>
    <w:rPr>
      <w:sz w:val="24"/>
      <w:szCs w:val="24"/>
    </w:rPr>
  </w:style>
  <w:style w:type="paragraph" w:styleId="Footer">
    <w:name w:val="footer"/>
    <w:basedOn w:val="Normal"/>
    <w:link w:val="FooterChar"/>
    <w:uiPriority w:val="99"/>
    <w:rsid w:val="0035332B"/>
    <w:pPr>
      <w:tabs>
        <w:tab w:val="center" w:pos="4680"/>
        <w:tab w:val="right" w:pos="9360"/>
      </w:tabs>
    </w:pPr>
  </w:style>
  <w:style w:type="character" w:customStyle="1" w:styleId="FooterChar">
    <w:name w:val="Footer Char"/>
    <w:basedOn w:val="DefaultParagraphFont"/>
    <w:link w:val="Footer"/>
    <w:uiPriority w:val="99"/>
    <w:rsid w:val="0035332B"/>
    <w:rPr>
      <w:sz w:val="24"/>
      <w:szCs w:val="24"/>
    </w:rPr>
  </w:style>
  <w:style w:type="paragraph" w:styleId="FootnoteText">
    <w:name w:val="footnote text"/>
    <w:basedOn w:val="Normal"/>
    <w:link w:val="FootnoteTextChar"/>
    <w:rsid w:val="008D1DBE"/>
    <w:rPr>
      <w:sz w:val="20"/>
      <w:szCs w:val="20"/>
    </w:rPr>
  </w:style>
  <w:style w:type="character" w:customStyle="1" w:styleId="FootnoteTextChar">
    <w:name w:val="Footnote Text Char"/>
    <w:basedOn w:val="DefaultParagraphFont"/>
    <w:link w:val="FootnoteText"/>
    <w:rsid w:val="008D1DBE"/>
  </w:style>
  <w:style w:type="character" w:styleId="FootnoteReference">
    <w:name w:val="footnote reference"/>
    <w:basedOn w:val="DefaultParagraphFont"/>
    <w:rsid w:val="008D1DB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5165B8"/>
    <w:pPr>
      <w:spacing w:before="100" w:beforeAutospacing="1" w:after="100" w:afterAutospacing="1"/>
    </w:pPr>
  </w:style>
  <w:style w:type="paragraph" w:styleId="Header">
    <w:name w:val="header"/>
    <w:basedOn w:val="Normal"/>
    <w:link w:val="HeaderChar"/>
    <w:rsid w:val="0035332B"/>
    <w:pPr>
      <w:tabs>
        <w:tab w:val="center" w:pos="4680"/>
        <w:tab w:val="right" w:pos="9360"/>
      </w:tabs>
    </w:pPr>
  </w:style>
  <w:style w:type="character" w:customStyle="1" w:styleId="HeaderChar">
    <w:name w:val="Header Char"/>
    <w:basedOn w:val="DefaultParagraphFont"/>
    <w:link w:val="Header"/>
    <w:rsid w:val="0035332B"/>
    <w:rPr>
      <w:sz w:val="24"/>
      <w:szCs w:val="24"/>
    </w:rPr>
  </w:style>
  <w:style w:type="paragraph" w:styleId="Footer">
    <w:name w:val="footer"/>
    <w:basedOn w:val="Normal"/>
    <w:link w:val="FooterChar"/>
    <w:uiPriority w:val="99"/>
    <w:rsid w:val="0035332B"/>
    <w:pPr>
      <w:tabs>
        <w:tab w:val="center" w:pos="4680"/>
        <w:tab w:val="right" w:pos="9360"/>
      </w:tabs>
    </w:pPr>
  </w:style>
  <w:style w:type="character" w:customStyle="1" w:styleId="FooterChar">
    <w:name w:val="Footer Char"/>
    <w:basedOn w:val="DefaultParagraphFont"/>
    <w:link w:val="Footer"/>
    <w:uiPriority w:val="99"/>
    <w:rsid w:val="0035332B"/>
    <w:rPr>
      <w:sz w:val="24"/>
      <w:szCs w:val="24"/>
    </w:rPr>
  </w:style>
  <w:style w:type="paragraph" w:styleId="FootnoteText">
    <w:name w:val="footnote text"/>
    <w:basedOn w:val="Normal"/>
    <w:link w:val="FootnoteTextChar"/>
    <w:rsid w:val="008D1DBE"/>
    <w:rPr>
      <w:sz w:val="20"/>
      <w:szCs w:val="20"/>
    </w:rPr>
  </w:style>
  <w:style w:type="character" w:customStyle="1" w:styleId="FootnoteTextChar">
    <w:name w:val="Footnote Text Char"/>
    <w:basedOn w:val="DefaultParagraphFont"/>
    <w:link w:val="FootnoteText"/>
    <w:rsid w:val="008D1DBE"/>
  </w:style>
  <w:style w:type="character" w:styleId="FootnoteReference">
    <w:name w:val="footnote reference"/>
    <w:basedOn w:val="DefaultParagraphFont"/>
    <w:rsid w:val="008D1DB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373311">
      <w:bodyDiv w:val="1"/>
      <w:marLeft w:val="0"/>
      <w:marRight w:val="0"/>
      <w:marTop w:val="0"/>
      <w:marBottom w:val="0"/>
      <w:divBdr>
        <w:top w:val="none" w:sz="0" w:space="0" w:color="auto"/>
        <w:left w:val="none" w:sz="0" w:space="0" w:color="auto"/>
        <w:bottom w:val="none" w:sz="0" w:space="0" w:color="auto"/>
        <w:right w:val="none" w:sz="0" w:space="0" w:color="auto"/>
      </w:divBdr>
      <w:divsChild>
        <w:div w:id="183517908">
          <w:marLeft w:val="120"/>
          <w:marRight w:val="120"/>
          <w:marTop w:val="120"/>
          <w:marBottom w:val="120"/>
          <w:divBdr>
            <w:top w:val="none" w:sz="0" w:space="0" w:color="auto"/>
            <w:left w:val="none" w:sz="0" w:space="0" w:color="auto"/>
            <w:bottom w:val="none" w:sz="0" w:space="0" w:color="auto"/>
            <w:right w:val="none" w:sz="0" w:space="0" w:color="auto"/>
          </w:divBdr>
          <w:divsChild>
            <w:div w:id="538199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3C054-96FF-4D2A-8972-17DEA2CB9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9</Pages>
  <Words>1242</Words>
  <Characters>7081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Ben Herman</vt:lpstr>
    </vt:vector>
  </TitlesOfParts>
  <Company>Hewlett-Packard</Company>
  <LinksUpToDate>false</LinksUpToDate>
  <CharactersWithSpaces>8307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Ben Herman</dc:title>
  <dc:subject/>
  <dc:creator>Ben Herman</dc:creator>
  <cp:keywords/>
  <dc:description/>
  <cp:lastModifiedBy>Rabbi Jericho JC</cp:lastModifiedBy>
  <cp:revision>5</cp:revision>
  <dcterms:created xsi:type="dcterms:W3CDTF">2016-06-14T14:43:00Z</dcterms:created>
  <dcterms:modified xsi:type="dcterms:W3CDTF">2016-10-14T14:26:00Z</dcterms:modified>
</cp:coreProperties>
</file>