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9E8" w:rsidRDefault="00C15EA1" w:rsidP="00C15EA1">
      <w:pPr>
        <w:jc w:val="center"/>
        <w:rPr>
          <w:rFonts w:asciiTheme="majorBidi" w:hAnsiTheme="majorBidi" w:cstheme="majorBidi"/>
          <w:sz w:val="48"/>
          <w:szCs w:val="48"/>
        </w:rPr>
      </w:pPr>
      <w:r>
        <w:rPr>
          <w:rFonts w:asciiTheme="majorBidi" w:hAnsiTheme="majorBidi" w:cstheme="majorBidi"/>
          <w:sz w:val="48"/>
          <w:szCs w:val="48"/>
        </w:rPr>
        <w:t>Celebrating Life</w:t>
      </w:r>
      <w:r w:rsidR="00E7746A">
        <w:rPr>
          <w:rFonts w:asciiTheme="majorBidi" w:hAnsiTheme="majorBidi" w:cstheme="majorBidi"/>
          <w:sz w:val="48"/>
          <w:szCs w:val="48"/>
        </w:rPr>
        <w:t>: A Response to Pittsburgh</w:t>
      </w:r>
      <w:bookmarkStart w:id="0" w:name="_GoBack"/>
      <w:bookmarkEnd w:id="0"/>
    </w:p>
    <w:p w:rsidR="00C15EA1" w:rsidRDefault="00C15EA1" w:rsidP="00B40EC6">
      <w:pPr>
        <w:rPr>
          <w:rFonts w:asciiTheme="majorBidi" w:hAnsiTheme="majorBidi" w:cstheme="majorBidi"/>
          <w:i/>
          <w:iCs/>
          <w:sz w:val="32"/>
          <w:szCs w:val="32"/>
          <w:shd w:val="clear" w:color="auto" w:fill="FFFFFF"/>
        </w:rPr>
      </w:pPr>
      <w:r w:rsidRPr="00C15EA1">
        <w:rPr>
          <w:rFonts w:asciiTheme="majorBidi" w:hAnsiTheme="majorBidi" w:cstheme="majorBidi"/>
          <w:i/>
          <w:iCs/>
          <w:sz w:val="32"/>
          <w:szCs w:val="32"/>
          <w:shd w:val="clear" w:color="auto" w:fill="FFFFFF"/>
        </w:rPr>
        <w:t>It's a beautiful day in this neighborhood,</w:t>
      </w:r>
      <w:r w:rsidRPr="00C15EA1">
        <w:rPr>
          <w:rFonts w:asciiTheme="majorBidi" w:hAnsiTheme="majorBidi" w:cstheme="majorBidi"/>
          <w:i/>
          <w:iCs/>
          <w:sz w:val="32"/>
          <w:szCs w:val="32"/>
        </w:rPr>
        <w:br/>
      </w:r>
      <w:r w:rsidRPr="00C15EA1">
        <w:rPr>
          <w:rFonts w:asciiTheme="majorBidi" w:hAnsiTheme="majorBidi" w:cstheme="majorBidi"/>
          <w:i/>
          <w:iCs/>
          <w:sz w:val="32"/>
          <w:szCs w:val="32"/>
          <w:shd w:val="clear" w:color="auto" w:fill="FFFFFF"/>
        </w:rPr>
        <w:t>A beautiful day for a neighbor.</w:t>
      </w:r>
      <w:r w:rsidRPr="00C15EA1">
        <w:rPr>
          <w:rFonts w:asciiTheme="majorBidi" w:hAnsiTheme="majorBidi" w:cstheme="majorBidi"/>
          <w:i/>
          <w:iCs/>
          <w:sz w:val="32"/>
          <w:szCs w:val="32"/>
        </w:rPr>
        <w:br/>
      </w:r>
      <w:r w:rsidRPr="00C15EA1">
        <w:rPr>
          <w:rFonts w:asciiTheme="majorBidi" w:hAnsiTheme="majorBidi" w:cstheme="majorBidi"/>
          <w:i/>
          <w:iCs/>
          <w:sz w:val="32"/>
          <w:szCs w:val="32"/>
          <w:shd w:val="clear" w:color="auto" w:fill="FFFFFF"/>
        </w:rPr>
        <w:t>Would you be mine?</w:t>
      </w:r>
      <w:r w:rsidRPr="00C15EA1">
        <w:rPr>
          <w:rFonts w:asciiTheme="majorBidi" w:hAnsiTheme="majorBidi" w:cstheme="majorBidi"/>
          <w:i/>
          <w:iCs/>
          <w:sz w:val="32"/>
          <w:szCs w:val="32"/>
        </w:rPr>
        <w:br/>
      </w:r>
      <w:r w:rsidRPr="00C15EA1">
        <w:rPr>
          <w:rFonts w:asciiTheme="majorBidi" w:hAnsiTheme="majorBidi" w:cstheme="majorBidi"/>
          <w:i/>
          <w:iCs/>
          <w:sz w:val="32"/>
          <w:szCs w:val="32"/>
          <w:shd w:val="clear" w:color="auto" w:fill="FFFFFF"/>
        </w:rPr>
        <w:t>Could you be mine?...</w:t>
      </w:r>
      <w:r w:rsidRPr="00C15EA1">
        <w:rPr>
          <w:rFonts w:asciiTheme="majorBidi" w:hAnsiTheme="majorBidi" w:cstheme="majorBidi"/>
          <w:i/>
          <w:iCs/>
          <w:sz w:val="32"/>
          <w:szCs w:val="32"/>
        </w:rPr>
        <w:br/>
      </w:r>
      <w:r w:rsidRPr="00C15EA1">
        <w:rPr>
          <w:rFonts w:asciiTheme="majorBidi" w:hAnsiTheme="majorBidi" w:cstheme="majorBidi"/>
          <w:i/>
          <w:iCs/>
          <w:sz w:val="32"/>
          <w:szCs w:val="32"/>
        </w:rPr>
        <w:br/>
      </w:r>
      <w:r w:rsidR="00B40EC6" w:rsidRPr="00B40EC6">
        <w:rPr>
          <w:rFonts w:asciiTheme="majorBidi" w:hAnsiTheme="majorBidi" w:cstheme="majorBidi"/>
          <w:i/>
          <w:iCs/>
          <w:sz w:val="32"/>
          <w:szCs w:val="32"/>
          <w:shd w:val="clear" w:color="auto" w:fill="FFFFFF"/>
        </w:rPr>
        <w:t>L</w:t>
      </w:r>
      <w:r w:rsidR="00B40EC6" w:rsidRPr="00B40EC6">
        <w:rPr>
          <w:rFonts w:asciiTheme="majorBidi" w:hAnsiTheme="majorBidi" w:cstheme="majorBidi"/>
          <w:i/>
          <w:iCs/>
          <w:sz w:val="32"/>
          <w:szCs w:val="32"/>
          <w:shd w:val="clear" w:color="auto" w:fill="FFFFFF"/>
        </w:rPr>
        <w:t>et's make the most of this beautiful day.</w:t>
      </w:r>
      <w:r w:rsidR="00B40EC6" w:rsidRPr="00B40EC6">
        <w:rPr>
          <w:rFonts w:asciiTheme="majorBidi" w:hAnsiTheme="majorBidi" w:cstheme="majorBidi"/>
          <w:i/>
          <w:iCs/>
          <w:sz w:val="32"/>
          <w:szCs w:val="32"/>
        </w:rPr>
        <w:br/>
      </w:r>
      <w:r w:rsidR="00B40EC6" w:rsidRPr="00B40EC6">
        <w:rPr>
          <w:rFonts w:asciiTheme="majorBidi" w:hAnsiTheme="majorBidi" w:cstheme="majorBidi"/>
          <w:i/>
          <w:iCs/>
          <w:sz w:val="32"/>
          <w:szCs w:val="32"/>
          <w:shd w:val="clear" w:color="auto" w:fill="FFFFFF"/>
        </w:rPr>
        <w:t>Since we're together we might as well say:</w:t>
      </w:r>
      <w:r w:rsidR="00B40EC6" w:rsidRPr="00B40EC6">
        <w:rPr>
          <w:rFonts w:asciiTheme="majorBidi" w:hAnsiTheme="majorBidi" w:cstheme="majorBidi"/>
          <w:i/>
          <w:iCs/>
          <w:sz w:val="32"/>
          <w:szCs w:val="32"/>
        </w:rPr>
        <w:br/>
      </w:r>
      <w:r w:rsidR="00B40EC6" w:rsidRPr="00B40EC6">
        <w:rPr>
          <w:rFonts w:asciiTheme="majorBidi" w:hAnsiTheme="majorBidi" w:cstheme="majorBidi"/>
          <w:i/>
          <w:iCs/>
          <w:sz w:val="32"/>
          <w:szCs w:val="32"/>
          <w:shd w:val="clear" w:color="auto" w:fill="FFFFFF"/>
        </w:rPr>
        <w:t>Would you be mine?</w:t>
      </w:r>
      <w:r w:rsidR="00B40EC6" w:rsidRPr="00B40EC6">
        <w:rPr>
          <w:rFonts w:asciiTheme="majorBidi" w:hAnsiTheme="majorBidi" w:cstheme="majorBidi"/>
          <w:i/>
          <w:iCs/>
          <w:sz w:val="32"/>
          <w:szCs w:val="32"/>
        </w:rPr>
        <w:br/>
      </w:r>
      <w:r w:rsidR="00B40EC6" w:rsidRPr="00B40EC6">
        <w:rPr>
          <w:rFonts w:asciiTheme="majorBidi" w:hAnsiTheme="majorBidi" w:cstheme="majorBidi"/>
          <w:i/>
          <w:iCs/>
          <w:sz w:val="32"/>
          <w:szCs w:val="32"/>
          <w:shd w:val="clear" w:color="auto" w:fill="FFFFFF"/>
        </w:rPr>
        <w:t>Could you be mine?</w:t>
      </w:r>
      <w:r w:rsidR="00B40EC6" w:rsidRPr="00B40EC6">
        <w:rPr>
          <w:rFonts w:asciiTheme="majorBidi" w:hAnsiTheme="majorBidi" w:cstheme="majorBidi"/>
          <w:i/>
          <w:iCs/>
          <w:sz w:val="32"/>
          <w:szCs w:val="32"/>
        </w:rPr>
        <w:br/>
      </w:r>
      <w:r w:rsidR="00B40EC6" w:rsidRPr="00B40EC6">
        <w:rPr>
          <w:rFonts w:asciiTheme="majorBidi" w:hAnsiTheme="majorBidi" w:cstheme="majorBidi"/>
          <w:i/>
          <w:iCs/>
          <w:sz w:val="32"/>
          <w:szCs w:val="32"/>
          <w:shd w:val="clear" w:color="auto" w:fill="FFFFFF"/>
        </w:rPr>
        <w:t>Won't you be my neighbor?</w:t>
      </w:r>
      <w:r w:rsidR="00B40EC6" w:rsidRPr="00B40EC6">
        <w:rPr>
          <w:rFonts w:asciiTheme="majorBidi" w:hAnsiTheme="majorBidi" w:cstheme="majorBidi"/>
          <w:i/>
          <w:iCs/>
          <w:sz w:val="32"/>
          <w:szCs w:val="32"/>
        </w:rPr>
        <w:br/>
      </w:r>
      <w:r w:rsidR="00B40EC6" w:rsidRPr="00B40EC6">
        <w:rPr>
          <w:rFonts w:asciiTheme="majorBidi" w:hAnsiTheme="majorBidi" w:cstheme="majorBidi"/>
          <w:i/>
          <w:iCs/>
          <w:sz w:val="32"/>
          <w:szCs w:val="32"/>
          <w:shd w:val="clear" w:color="auto" w:fill="FFFFFF"/>
        </w:rPr>
        <w:t>Won't you please,</w:t>
      </w:r>
      <w:r w:rsidR="00B40EC6" w:rsidRPr="00B40EC6">
        <w:rPr>
          <w:rFonts w:asciiTheme="majorBidi" w:hAnsiTheme="majorBidi" w:cstheme="majorBidi"/>
          <w:i/>
          <w:iCs/>
          <w:sz w:val="32"/>
          <w:szCs w:val="32"/>
        </w:rPr>
        <w:br/>
      </w:r>
      <w:r w:rsidR="00B40EC6" w:rsidRPr="00B40EC6">
        <w:rPr>
          <w:rFonts w:asciiTheme="majorBidi" w:hAnsiTheme="majorBidi" w:cstheme="majorBidi"/>
          <w:i/>
          <w:iCs/>
          <w:sz w:val="32"/>
          <w:szCs w:val="32"/>
          <w:shd w:val="clear" w:color="auto" w:fill="FFFFFF"/>
        </w:rPr>
        <w:t>Won't you please?</w:t>
      </w:r>
      <w:r w:rsidR="00B40EC6" w:rsidRPr="00B40EC6">
        <w:rPr>
          <w:rFonts w:asciiTheme="majorBidi" w:hAnsiTheme="majorBidi" w:cstheme="majorBidi"/>
          <w:i/>
          <w:iCs/>
          <w:sz w:val="32"/>
          <w:szCs w:val="32"/>
        </w:rPr>
        <w:br/>
      </w:r>
      <w:r w:rsidR="00B40EC6" w:rsidRPr="00B40EC6">
        <w:rPr>
          <w:rFonts w:asciiTheme="majorBidi" w:hAnsiTheme="majorBidi" w:cstheme="majorBidi"/>
          <w:i/>
          <w:iCs/>
          <w:sz w:val="32"/>
          <w:szCs w:val="32"/>
          <w:shd w:val="clear" w:color="auto" w:fill="FFFFFF"/>
        </w:rPr>
        <w:t>Please won't you be my neighbor?</w:t>
      </w:r>
      <w:r w:rsidR="00B40EC6" w:rsidRPr="00B40EC6">
        <w:rPr>
          <w:rStyle w:val="FootnoteReference"/>
          <w:rFonts w:asciiTheme="majorBidi" w:hAnsiTheme="majorBidi" w:cstheme="majorBidi"/>
          <w:i/>
          <w:iCs/>
          <w:sz w:val="32"/>
          <w:szCs w:val="32"/>
          <w:shd w:val="clear" w:color="auto" w:fill="FFFFFF"/>
        </w:rPr>
        <w:t xml:space="preserve"> </w:t>
      </w:r>
      <w:r w:rsidRPr="00C15EA1">
        <w:rPr>
          <w:rStyle w:val="FootnoteReference"/>
          <w:rFonts w:asciiTheme="majorBidi" w:hAnsiTheme="majorBidi" w:cstheme="majorBidi"/>
          <w:i/>
          <w:iCs/>
          <w:sz w:val="32"/>
          <w:szCs w:val="32"/>
          <w:shd w:val="clear" w:color="auto" w:fill="FFFFFF"/>
        </w:rPr>
        <w:footnoteReference w:id="1"/>
      </w:r>
    </w:p>
    <w:p w:rsidR="00C15EA1" w:rsidRDefault="00C15EA1" w:rsidP="00C15EA1">
      <w:pPr>
        <w:rPr>
          <w:rFonts w:asciiTheme="majorBidi" w:hAnsiTheme="majorBidi" w:cstheme="majorBidi"/>
          <w:sz w:val="32"/>
          <w:szCs w:val="32"/>
          <w:shd w:val="clear" w:color="auto" w:fill="FFFFFF"/>
        </w:rPr>
      </w:pPr>
    </w:p>
    <w:p w:rsidR="00C15EA1" w:rsidRDefault="00C15EA1" w:rsidP="00C15EA1">
      <w:pPr>
        <w:spacing w:line="480" w:lineRule="auto"/>
        <w:rPr>
          <w:rFonts w:asciiTheme="majorBidi" w:hAnsiTheme="majorBidi" w:cstheme="majorBidi"/>
          <w:sz w:val="32"/>
          <w:szCs w:val="32"/>
          <w:shd w:val="clear" w:color="auto" w:fill="FFFFFF"/>
        </w:rPr>
      </w:pPr>
      <w:r>
        <w:rPr>
          <w:rFonts w:asciiTheme="majorBidi" w:hAnsiTheme="majorBidi" w:cstheme="majorBidi"/>
          <w:sz w:val="32"/>
          <w:szCs w:val="32"/>
          <w:shd w:val="clear" w:color="auto" w:fill="FFFFFF"/>
        </w:rPr>
        <w:tab/>
        <w:t xml:space="preserve">When I got home from elementary school, I watched two shows on PBS. The first was </w:t>
      </w:r>
      <w:r w:rsidRPr="00C15EA1">
        <w:rPr>
          <w:rFonts w:asciiTheme="majorBidi" w:hAnsiTheme="majorBidi" w:cstheme="majorBidi"/>
          <w:i/>
          <w:iCs/>
          <w:sz w:val="32"/>
          <w:szCs w:val="32"/>
          <w:shd w:val="clear" w:color="auto" w:fill="FFFFFF"/>
        </w:rPr>
        <w:t>Sesame Street</w:t>
      </w:r>
      <w:r>
        <w:rPr>
          <w:rFonts w:asciiTheme="majorBidi" w:hAnsiTheme="majorBidi" w:cstheme="majorBidi"/>
          <w:sz w:val="32"/>
          <w:szCs w:val="32"/>
          <w:shd w:val="clear" w:color="auto" w:fill="FFFFFF"/>
        </w:rPr>
        <w:t xml:space="preserve">; the second was </w:t>
      </w:r>
      <w:r w:rsidRPr="00C15EA1">
        <w:rPr>
          <w:rFonts w:asciiTheme="majorBidi" w:hAnsiTheme="majorBidi" w:cstheme="majorBidi"/>
          <w:i/>
          <w:iCs/>
          <w:sz w:val="32"/>
          <w:szCs w:val="32"/>
          <w:shd w:val="clear" w:color="auto" w:fill="FFFFFF"/>
        </w:rPr>
        <w:t>Mr. Rogers’ Neighborhood</w:t>
      </w:r>
      <w:r>
        <w:rPr>
          <w:rFonts w:asciiTheme="majorBidi" w:hAnsiTheme="majorBidi" w:cstheme="majorBidi"/>
          <w:sz w:val="32"/>
          <w:szCs w:val="32"/>
          <w:shd w:val="clear" w:color="auto" w:fill="FFFFFF"/>
        </w:rPr>
        <w:t xml:space="preserve">. Fred Rogers always managed to capture my imagination. It’s very rare that I see a movie nowadays so I need to make it worth my time; when I was a “bachelor” for a week in August the first movie I saw was </w:t>
      </w:r>
      <w:r>
        <w:rPr>
          <w:rFonts w:asciiTheme="majorBidi" w:hAnsiTheme="majorBidi" w:cstheme="majorBidi"/>
          <w:i/>
          <w:iCs/>
          <w:sz w:val="32"/>
          <w:szCs w:val="32"/>
          <w:shd w:val="clear" w:color="auto" w:fill="FFFFFF"/>
        </w:rPr>
        <w:t>Won’t You Be My Neighbor</w:t>
      </w:r>
      <w:r>
        <w:rPr>
          <w:rFonts w:asciiTheme="majorBidi" w:hAnsiTheme="majorBidi" w:cstheme="majorBidi"/>
          <w:sz w:val="32"/>
          <w:szCs w:val="32"/>
          <w:shd w:val="clear" w:color="auto" w:fill="FFFFFF"/>
        </w:rPr>
        <w:t>. I knew I’d use it in a sermon but was unsure when. Today’s the day.</w:t>
      </w:r>
    </w:p>
    <w:p w:rsidR="00C15EA1" w:rsidRPr="004D4675" w:rsidRDefault="00C15EA1" w:rsidP="004D4675">
      <w:pPr>
        <w:spacing w:line="480" w:lineRule="auto"/>
        <w:rPr>
          <w:rFonts w:asciiTheme="majorBidi" w:hAnsiTheme="majorBidi" w:cstheme="majorBidi"/>
          <w:sz w:val="32"/>
          <w:szCs w:val="32"/>
          <w:shd w:val="clear" w:color="auto" w:fill="FFFFFF"/>
          <w:lang w:bidi="he-IL"/>
        </w:rPr>
      </w:pPr>
      <w:r>
        <w:rPr>
          <w:rFonts w:asciiTheme="majorBidi" w:hAnsiTheme="majorBidi" w:cstheme="majorBidi"/>
          <w:sz w:val="32"/>
          <w:szCs w:val="32"/>
          <w:shd w:val="clear" w:color="auto" w:fill="FFFFFF"/>
        </w:rPr>
        <w:lastRenderedPageBreak/>
        <w:tab/>
        <w:t xml:space="preserve">Last Saturday a man filled with hate, who used the social media site gab.com to spew his venom, walked into Congregation Tree of Life and murdered 11 people. The congregation is located in Squirrel Hill, a very Jewish area but also the neighborhood of Presbyterian Minister Fred (Mr.) Rogers. Unfortunately such an incident is the anathema of everything that Fred stood for; he used television as his ministry to bring children together, make them learn important life lessons such as kindness, patience and generosity. In the movie </w:t>
      </w:r>
      <w:r>
        <w:rPr>
          <w:rFonts w:asciiTheme="majorBidi" w:hAnsiTheme="majorBidi" w:cstheme="majorBidi"/>
          <w:i/>
          <w:iCs/>
          <w:sz w:val="32"/>
          <w:szCs w:val="32"/>
          <w:shd w:val="clear" w:color="auto" w:fill="FFFFFF"/>
        </w:rPr>
        <w:t>Won’t You Be My Neighbor</w:t>
      </w:r>
      <w:r>
        <w:rPr>
          <w:rFonts w:asciiTheme="majorBidi" w:hAnsiTheme="majorBidi" w:cstheme="majorBidi"/>
          <w:sz w:val="32"/>
          <w:szCs w:val="32"/>
          <w:shd w:val="clear" w:color="auto" w:fill="FFFFFF"/>
        </w:rPr>
        <w:t xml:space="preserve">, Mr. Rogers is shown coming out after the 9/11 attacks, and it mentioned that before he came out, he </w:t>
      </w:r>
      <w:r w:rsidR="00F274C0">
        <w:rPr>
          <w:rFonts w:asciiTheme="majorBidi" w:hAnsiTheme="majorBidi" w:cstheme="majorBidi"/>
          <w:sz w:val="32"/>
          <w:szCs w:val="32"/>
          <w:shd w:val="clear" w:color="auto" w:fill="FFFFFF"/>
        </w:rPr>
        <w:t xml:space="preserve">was ashen and </w:t>
      </w:r>
      <w:r>
        <w:rPr>
          <w:rFonts w:asciiTheme="majorBidi" w:hAnsiTheme="majorBidi" w:cstheme="majorBidi"/>
          <w:sz w:val="32"/>
          <w:szCs w:val="32"/>
          <w:shd w:val="clear" w:color="auto" w:fill="FFFFFF"/>
        </w:rPr>
        <w:t xml:space="preserve">wondered what difference it would make. </w:t>
      </w:r>
      <w:r w:rsidR="00F274C0">
        <w:rPr>
          <w:rFonts w:asciiTheme="majorBidi" w:hAnsiTheme="majorBidi" w:cstheme="majorBidi"/>
          <w:sz w:val="32"/>
          <w:szCs w:val="32"/>
          <w:shd w:val="clear" w:color="auto" w:fill="FFFFFF"/>
        </w:rPr>
        <w:t>Yet he gave his final message, saying “I love you just the way you are.” I wonder what Robert Bowers would have turned into if his parents and classmates told him “I love you just the way you are.”</w:t>
      </w:r>
      <w:r w:rsidR="006C72A4">
        <w:rPr>
          <w:rFonts w:asciiTheme="majorBidi" w:hAnsiTheme="majorBidi" w:cstheme="majorBidi"/>
          <w:sz w:val="32"/>
          <w:szCs w:val="32"/>
          <w:shd w:val="clear" w:color="auto" w:fill="FFFFFF"/>
        </w:rPr>
        <w:t xml:space="preserve"> </w:t>
      </w:r>
      <w:r w:rsidR="004D4675">
        <w:rPr>
          <w:rFonts w:asciiTheme="majorBidi" w:hAnsiTheme="majorBidi" w:cstheme="majorBidi"/>
          <w:sz w:val="32"/>
          <w:szCs w:val="32"/>
          <w:shd w:val="clear" w:color="auto" w:fill="FFFFFF"/>
        </w:rPr>
        <w:t xml:space="preserve">I wonder if he would have acted like Amalek, going on a rampage and shooting the vulnerable and elderly congregants in the rear of the synagogue. </w:t>
      </w:r>
    </w:p>
    <w:p w:rsidR="006C72A4" w:rsidRDefault="006C72A4" w:rsidP="00C15EA1">
      <w:pPr>
        <w:spacing w:line="480" w:lineRule="auto"/>
        <w:rPr>
          <w:rFonts w:asciiTheme="majorBidi" w:hAnsiTheme="majorBidi" w:cstheme="majorBidi"/>
          <w:sz w:val="32"/>
          <w:szCs w:val="32"/>
          <w:shd w:val="clear" w:color="auto" w:fill="FFFFFF"/>
          <w:lang w:bidi="he-IL"/>
        </w:rPr>
      </w:pPr>
      <w:r>
        <w:rPr>
          <w:rFonts w:asciiTheme="majorBidi" w:hAnsiTheme="majorBidi" w:cstheme="majorBidi"/>
          <w:sz w:val="32"/>
          <w:szCs w:val="32"/>
          <w:shd w:val="clear" w:color="auto" w:fill="FFFFFF"/>
        </w:rPr>
        <w:lastRenderedPageBreak/>
        <w:tab/>
        <w:t>What would Fred Rogers say in light of this massacre in his hometown? No one will know-</w:t>
      </w:r>
      <w:r>
        <w:rPr>
          <w:rFonts w:asciiTheme="majorBidi" w:hAnsiTheme="majorBidi" w:cstheme="majorBidi" w:hint="cs"/>
          <w:sz w:val="32"/>
          <w:szCs w:val="32"/>
          <w:shd w:val="clear" w:color="auto" w:fill="FFFFFF"/>
          <w:rtl/>
          <w:lang w:bidi="he-IL"/>
        </w:rPr>
        <w:t>לא המתים יהללו יה</w:t>
      </w:r>
      <w:r>
        <w:rPr>
          <w:rFonts w:asciiTheme="majorBidi" w:hAnsiTheme="majorBidi" w:cstheme="majorBidi"/>
          <w:sz w:val="32"/>
          <w:szCs w:val="32"/>
          <w:shd w:val="clear" w:color="auto" w:fill="FFFFFF"/>
          <w:lang w:bidi="he-IL"/>
        </w:rPr>
        <w:t>. I cannot look to my childhood exemplar for guidance-I need to do this on my own.</w:t>
      </w:r>
    </w:p>
    <w:p w:rsidR="00F274C0" w:rsidRDefault="00F274C0" w:rsidP="00F274C0">
      <w:pPr>
        <w:spacing w:line="480" w:lineRule="auto"/>
        <w:rPr>
          <w:rFonts w:asciiTheme="majorBidi" w:hAnsiTheme="majorBidi" w:cstheme="majorBidi"/>
          <w:sz w:val="32"/>
          <w:szCs w:val="32"/>
          <w:shd w:val="clear" w:color="auto" w:fill="FFFFFF"/>
          <w:lang w:bidi="he-IL"/>
        </w:rPr>
      </w:pPr>
      <w:r>
        <w:rPr>
          <w:rFonts w:asciiTheme="majorBidi" w:hAnsiTheme="majorBidi" w:cstheme="majorBidi"/>
          <w:sz w:val="32"/>
          <w:szCs w:val="32"/>
          <w:shd w:val="clear" w:color="auto" w:fill="FFFFFF"/>
        </w:rPr>
        <w:tab/>
        <w:t xml:space="preserve">This week we read the Torah portion </w:t>
      </w:r>
      <w:r>
        <w:rPr>
          <w:rFonts w:asciiTheme="majorBidi" w:hAnsiTheme="majorBidi" w:cstheme="majorBidi"/>
          <w:i/>
          <w:iCs/>
          <w:sz w:val="32"/>
          <w:szCs w:val="32"/>
          <w:shd w:val="clear" w:color="auto" w:fill="FFFFFF"/>
        </w:rPr>
        <w:t>Haye Sarah</w:t>
      </w:r>
      <w:r>
        <w:rPr>
          <w:rFonts w:asciiTheme="majorBidi" w:hAnsiTheme="majorBidi" w:cstheme="majorBidi"/>
          <w:sz w:val="32"/>
          <w:szCs w:val="32"/>
          <w:shd w:val="clear" w:color="auto" w:fill="FFFFFF"/>
        </w:rPr>
        <w:t xml:space="preserve">, “the life of Sarah.” The portion begins </w:t>
      </w:r>
      <w:r>
        <w:rPr>
          <w:rFonts w:asciiTheme="majorBidi" w:hAnsiTheme="majorBidi" w:cstheme="majorBidi" w:hint="cs"/>
          <w:sz w:val="32"/>
          <w:szCs w:val="32"/>
          <w:shd w:val="clear" w:color="auto" w:fill="FFFFFF"/>
          <w:rtl/>
          <w:lang w:bidi="he-IL"/>
        </w:rPr>
        <w:t>ויהיו חיי שרה</w:t>
      </w:r>
      <w:r>
        <w:rPr>
          <w:rFonts w:asciiTheme="majorBidi" w:hAnsiTheme="majorBidi" w:cstheme="majorBidi"/>
          <w:sz w:val="32"/>
          <w:szCs w:val="32"/>
          <w:shd w:val="clear" w:color="auto" w:fill="FFFFFF"/>
          <w:lang w:bidi="he-IL"/>
        </w:rPr>
        <w:t>, these are the days of the life of Sarah.</w:t>
      </w:r>
      <w:r>
        <w:rPr>
          <w:rStyle w:val="FootnoteReference"/>
          <w:rFonts w:asciiTheme="majorBidi" w:hAnsiTheme="majorBidi" w:cstheme="majorBidi"/>
          <w:sz w:val="32"/>
          <w:szCs w:val="32"/>
          <w:shd w:val="clear" w:color="auto" w:fill="FFFFFF"/>
          <w:lang w:bidi="he-IL"/>
        </w:rPr>
        <w:footnoteReference w:id="2"/>
      </w:r>
      <w:r>
        <w:rPr>
          <w:rFonts w:asciiTheme="majorBidi" w:hAnsiTheme="majorBidi" w:cstheme="majorBidi"/>
          <w:sz w:val="32"/>
          <w:szCs w:val="32"/>
          <w:shd w:val="clear" w:color="auto" w:fill="FFFFFF"/>
          <w:lang w:bidi="he-IL"/>
        </w:rPr>
        <w:t xml:space="preserve"> The funny thing is the portion begins with her death-why therefore does it say the years of her life? The answer I like best is that we are celebrating each and every day of every week of every month of every year of Sarah’s life; who she was and the impact she made in the world.</w:t>
      </w:r>
    </w:p>
    <w:p w:rsidR="00F274C0" w:rsidRDefault="00F274C0" w:rsidP="00F274C0">
      <w:pPr>
        <w:spacing w:line="480" w:lineRule="auto"/>
        <w:rPr>
          <w:rFonts w:asciiTheme="majorBidi" w:hAnsiTheme="majorBidi" w:cstheme="majorBidi"/>
          <w:sz w:val="32"/>
          <w:szCs w:val="32"/>
          <w:shd w:val="clear" w:color="auto" w:fill="FFFFFF"/>
          <w:lang w:bidi="he-IL"/>
        </w:rPr>
      </w:pPr>
      <w:r>
        <w:rPr>
          <w:rFonts w:asciiTheme="majorBidi" w:hAnsiTheme="majorBidi" w:cstheme="majorBidi"/>
          <w:sz w:val="32"/>
          <w:szCs w:val="32"/>
          <w:shd w:val="clear" w:color="auto" w:fill="FFFFFF"/>
          <w:lang w:bidi="he-IL"/>
        </w:rPr>
        <w:tab/>
        <w:t xml:space="preserve">I will now share about the days of the lives of every victim who was shot down in cold blood by the Jew-hater Robert Bowers at Tree of Life Synagogue. </w:t>
      </w:r>
      <w:r w:rsidR="00B12E93">
        <w:rPr>
          <w:rFonts w:asciiTheme="majorBidi" w:hAnsiTheme="majorBidi" w:cstheme="majorBidi"/>
          <w:sz w:val="32"/>
          <w:szCs w:val="32"/>
          <w:shd w:val="clear" w:color="auto" w:fill="FFFFFF"/>
          <w:lang w:bidi="he-IL"/>
        </w:rPr>
        <w:t xml:space="preserve">I do this to celebrate who they were and all that they contributed during their length of years; though each was of course taken before his/her time. </w:t>
      </w:r>
    </w:p>
    <w:p w:rsidR="00781AFD" w:rsidRDefault="004D4675" w:rsidP="004D4675">
      <w:pPr>
        <w:spacing w:line="480" w:lineRule="auto"/>
        <w:rPr>
          <w:rFonts w:asciiTheme="majorBidi" w:hAnsiTheme="majorBidi" w:cstheme="majorBidi"/>
          <w:sz w:val="32"/>
          <w:szCs w:val="32"/>
          <w:shd w:val="clear" w:color="auto" w:fill="FFFFFF"/>
          <w:lang w:bidi="he-IL"/>
        </w:rPr>
      </w:pPr>
      <w:r w:rsidRPr="004D4675">
        <w:rPr>
          <w:rFonts w:asciiTheme="majorBidi" w:hAnsiTheme="majorBidi" w:cstheme="majorBidi"/>
          <w:sz w:val="32"/>
          <w:szCs w:val="32"/>
          <w:shd w:val="clear" w:color="auto" w:fill="FFFFFF"/>
          <w:lang w:bidi="he-IL"/>
        </w:rPr>
        <w:lastRenderedPageBreak/>
        <w:tab/>
      </w:r>
      <w:r w:rsidR="00781AFD" w:rsidRPr="004D4675">
        <w:rPr>
          <w:rFonts w:asciiTheme="majorBidi" w:hAnsiTheme="majorBidi" w:cstheme="majorBidi"/>
          <w:sz w:val="32"/>
          <w:szCs w:val="32"/>
          <w:shd w:val="clear" w:color="auto" w:fill="FFFFFF"/>
          <w:lang w:bidi="he-IL"/>
        </w:rPr>
        <w:t xml:space="preserve">These are the days of the life of </w:t>
      </w:r>
      <w:r w:rsidR="00781AFD">
        <w:rPr>
          <w:rFonts w:asciiTheme="majorBidi" w:hAnsiTheme="majorBidi" w:cstheme="majorBidi"/>
          <w:sz w:val="32"/>
          <w:szCs w:val="32"/>
          <w:shd w:val="clear" w:color="auto" w:fill="FFFFFF"/>
          <w:lang w:bidi="he-IL"/>
        </w:rPr>
        <w:t>Joyce Feinberg</w:t>
      </w:r>
      <w:r w:rsidR="00B40EC6">
        <w:rPr>
          <w:rFonts w:asciiTheme="majorBidi" w:hAnsiTheme="majorBidi" w:cstheme="majorBidi"/>
          <w:sz w:val="32"/>
          <w:szCs w:val="32"/>
          <w:shd w:val="clear" w:color="auto" w:fill="FFFFFF"/>
          <w:lang w:bidi="he-IL"/>
        </w:rPr>
        <w:t xml:space="preserve"> z”l, a former research specialist who had been married to a world famous statistician</w:t>
      </w:r>
      <w:r w:rsidR="00781AFD">
        <w:rPr>
          <w:rFonts w:asciiTheme="majorBidi" w:hAnsiTheme="majorBidi" w:cstheme="majorBidi"/>
          <w:sz w:val="32"/>
          <w:szCs w:val="32"/>
          <w:shd w:val="clear" w:color="auto" w:fill="FFFFFF"/>
          <w:lang w:bidi="he-IL"/>
        </w:rPr>
        <w:t>. As a world traveler, she could not imagine living anywhere outside of Pittsburgh. She was a worrier about other people’s needs, devoted to her family and to her belated husband Stephen z”l. Her memory is for blessing.</w:t>
      </w:r>
      <w:r w:rsidR="00781AFD">
        <w:rPr>
          <w:rStyle w:val="FootnoteReference"/>
          <w:rFonts w:asciiTheme="majorBidi" w:hAnsiTheme="majorBidi" w:cstheme="majorBidi"/>
          <w:sz w:val="32"/>
          <w:szCs w:val="32"/>
          <w:shd w:val="clear" w:color="auto" w:fill="FFFFFF"/>
          <w:lang w:bidi="he-IL"/>
        </w:rPr>
        <w:footnoteReference w:id="3"/>
      </w:r>
    </w:p>
    <w:p w:rsidR="00B40EC6" w:rsidRDefault="00B40EC6" w:rsidP="00B40EC6">
      <w:pPr>
        <w:spacing w:line="480" w:lineRule="auto"/>
        <w:rPr>
          <w:rFonts w:asciiTheme="majorBidi" w:hAnsiTheme="majorBidi" w:cstheme="majorBidi"/>
          <w:sz w:val="32"/>
          <w:szCs w:val="32"/>
          <w:shd w:val="clear" w:color="auto" w:fill="FFFFFF"/>
          <w:lang w:bidi="he-IL"/>
        </w:rPr>
      </w:pPr>
      <w:r>
        <w:rPr>
          <w:rFonts w:asciiTheme="majorBidi" w:hAnsiTheme="majorBidi" w:cstheme="majorBidi"/>
          <w:sz w:val="32"/>
          <w:szCs w:val="32"/>
          <w:shd w:val="clear" w:color="auto" w:fill="FFFFFF"/>
          <w:lang w:bidi="he-IL"/>
        </w:rPr>
        <w:tab/>
        <w:t xml:space="preserve">These are the days of the life of Irving Younger z”l the </w:t>
      </w:r>
      <w:r w:rsidRPr="00B40EC6">
        <w:rPr>
          <w:rFonts w:asciiTheme="majorBidi" w:hAnsiTheme="majorBidi" w:cstheme="majorBidi"/>
          <w:i/>
          <w:iCs/>
          <w:sz w:val="32"/>
          <w:szCs w:val="32"/>
          <w:shd w:val="clear" w:color="auto" w:fill="FFFFFF"/>
          <w:lang w:bidi="he-IL"/>
        </w:rPr>
        <w:t>shamas</w:t>
      </w:r>
      <w:r>
        <w:rPr>
          <w:rFonts w:asciiTheme="majorBidi" w:hAnsiTheme="majorBidi" w:cstheme="majorBidi"/>
          <w:sz w:val="32"/>
          <w:szCs w:val="32"/>
          <w:shd w:val="clear" w:color="auto" w:fill="FFFFFF"/>
          <w:lang w:bidi="he-IL"/>
        </w:rPr>
        <w:t xml:space="preserve"> of Tree of Life who had been a small business owner and youth baseball coach. Irving </w:t>
      </w:r>
      <w:r>
        <w:rPr>
          <w:rFonts w:ascii="Georgia" w:hAnsi="Georgia"/>
          <w:color w:val="222222"/>
          <w:sz w:val="27"/>
          <w:szCs w:val="27"/>
          <w:shd w:val="clear" w:color="auto" w:fill="FFFFFF"/>
        </w:rPr>
        <w:t>would arrive early and stay late at the synagogue</w:t>
      </w:r>
      <w:r>
        <w:rPr>
          <w:rFonts w:ascii="Georgia" w:hAnsi="Georgia"/>
          <w:color w:val="222222"/>
          <w:sz w:val="27"/>
          <w:szCs w:val="27"/>
          <w:shd w:val="clear" w:color="auto" w:fill="FFFFFF"/>
        </w:rPr>
        <w:t xml:space="preserve">. He was an usher, guiding people to a seat and </w:t>
      </w:r>
      <w:r>
        <w:rPr>
          <w:rFonts w:ascii="Georgia" w:hAnsi="Georgia"/>
          <w:color w:val="222222"/>
          <w:sz w:val="27"/>
          <w:szCs w:val="27"/>
          <w:shd w:val="clear" w:color="auto" w:fill="FFFFFF"/>
        </w:rPr>
        <w:t>hand</w:t>
      </w:r>
      <w:r>
        <w:rPr>
          <w:rFonts w:ascii="Georgia" w:hAnsi="Georgia"/>
          <w:color w:val="222222"/>
          <w:sz w:val="27"/>
          <w:szCs w:val="27"/>
          <w:shd w:val="clear" w:color="auto" w:fill="FFFFFF"/>
        </w:rPr>
        <w:t>ing</w:t>
      </w:r>
      <w:r>
        <w:rPr>
          <w:rFonts w:ascii="Georgia" w:hAnsi="Georgia"/>
          <w:color w:val="222222"/>
          <w:sz w:val="27"/>
          <w:szCs w:val="27"/>
          <w:shd w:val="clear" w:color="auto" w:fill="FFFFFF"/>
        </w:rPr>
        <w:t xml:space="preserve"> them a </w:t>
      </w:r>
      <w:r>
        <w:rPr>
          <w:rFonts w:ascii="Georgia" w:hAnsi="Georgia"/>
          <w:color w:val="222222"/>
          <w:sz w:val="27"/>
          <w:szCs w:val="27"/>
          <w:shd w:val="clear" w:color="auto" w:fill="FFFFFF"/>
        </w:rPr>
        <w:t>prayer</w:t>
      </w:r>
      <w:r>
        <w:rPr>
          <w:rFonts w:ascii="Georgia" w:hAnsi="Georgia"/>
          <w:color w:val="222222"/>
          <w:sz w:val="27"/>
          <w:szCs w:val="27"/>
          <w:shd w:val="clear" w:color="auto" w:fill="FFFFFF"/>
        </w:rPr>
        <w:t>book</w:t>
      </w:r>
      <w:r>
        <w:rPr>
          <w:rFonts w:ascii="Georgia" w:hAnsi="Georgia"/>
          <w:color w:val="222222"/>
          <w:sz w:val="27"/>
          <w:szCs w:val="27"/>
          <w:shd w:val="clear" w:color="auto" w:fill="FFFFFF"/>
        </w:rPr>
        <w:t xml:space="preserve">. </w:t>
      </w:r>
      <w:r>
        <w:rPr>
          <w:rFonts w:ascii="Georgia" w:hAnsi="Georgia"/>
          <w:color w:val="222222"/>
          <w:sz w:val="27"/>
          <w:szCs w:val="27"/>
          <w:shd w:val="clear" w:color="auto" w:fill="FFFFFF"/>
        </w:rPr>
        <w:t>I wouldn’t be surprised if he saw this </w:t>
      </w:r>
      <w:hyperlink r:id="rId8" w:tgtFrame="_blank" w:history="1">
        <w:r>
          <w:rPr>
            <w:rStyle w:val="Hyperlink"/>
            <w:rFonts w:ascii="Georgia" w:hAnsi="Georgia"/>
            <w:color w:val="0077DA"/>
            <w:sz w:val="27"/>
            <w:szCs w:val="27"/>
            <w:shd w:val="clear" w:color="auto" w:fill="FFFFFF"/>
          </w:rPr>
          <w:t>gunman</w:t>
        </w:r>
      </w:hyperlink>
      <w:r>
        <w:rPr>
          <w:rFonts w:ascii="Georgia" w:hAnsi="Georgia"/>
          <w:color w:val="222222"/>
          <w:sz w:val="27"/>
          <w:szCs w:val="27"/>
          <w:shd w:val="clear" w:color="auto" w:fill="FFFFFF"/>
        </w:rPr>
        <w:t> walk into the room where the services were and his first thought was ‘Can I help this stranger get settled?’ — until he saw what the stranger was doing — because that’s the kind of thought that he would have,” said Barton Schachter, a past president of Tree of Life</w:t>
      </w:r>
      <w:r>
        <w:rPr>
          <w:rFonts w:ascii="Georgia" w:hAnsi="Georgia"/>
          <w:color w:val="222222"/>
          <w:sz w:val="27"/>
          <w:szCs w:val="27"/>
          <w:shd w:val="clear" w:color="auto" w:fill="FFFFFF"/>
        </w:rPr>
        <w:t xml:space="preserve">. </w:t>
      </w:r>
      <w:r>
        <w:rPr>
          <w:rFonts w:ascii="Georgia" w:hAnsi="Georgia"/>
          <w:color w:val="222222"/>
          <w:sz w:val="27"/>
          <w:szCs w:val="27"/>
          <w:shd w:val="clear" w:color="auto" w:fill="FFFFFF"/>
          <w:lang w:bidi="he-IL"/>
        </w:rPr>
        <w:t xml:space="preserve">His </w:t>
      </w:r>
      <w:r w:rsidRPr="00B40EC6">
        <w:rPr>
          <w:rFonts w:ascii="Georgia" w:hAnsi="Georgia"/>
          <w:i/>
          <w:iCs/>
          <w:color w:val="222222"/>
          <w:sz w:val="27"/>
          <w:szCs w:val="27"/>
          <w:shd w:val="clear" w:color="auto" w:fill="FFFFFF"/>
          <w:lang w:bidi="he-IL"/>
        </w:rPr>
        <w:t>neshama</w:t>
      </w:r>
      <w:r>
        <w:rPr>
          <w:rFonts w:ascii="Georgia" w:hAnsi="Georgia"/>
          <w:color w:val="222222"/>
          <w:sz w:val="27"/>
          <w:szCs w:val="27"/>
          <w:shd w:val="clear" w:color="auto" w:fill="FFFFFF"/>
          <w:lang w:bidi="he-IL"/>
        </w:rPr>
        <w:t xml:space="preserve"> should have an </w:t>
      </w:r>
      <w:r w:rsidRPr="00B40EC6">
        <w:rPr>
          <w:rFonts w:ascii="Georgia" w:hAnsi="Georgia"/>
          <w:i/>
          <w:iCs/>
          <w:color w:val="222222"/>
          <w:sz w:val="27"/>
          <w:szCs w:val="27"/>
          <w:shd w:val="clear" w:color="auto" w:fill="FFFFFF"/>
          <w:lang w:bidi="he-IL"/>
        </w:rPr>
        <w:t>Aliya</w:t>
      </w:r>
      <w:r>
        <w:rPr>
          <w:rFonts w:ascii="Georgia" w:hAnsi="Georgia"/>
          <w:color w:val="222222"/>
          <w:sz w:val="27"/>
          <w:szCs w:val="27"/>
          <w:shd w:val="clear" w:color="auto" w:fill="FFFFFF"/>
          <w:lang w:bidi="he-IL"/>
        </w:rPr>
        <w:t>.</w:t>
      </w:r>
      <w:r>
        <w:rPr>
          <w:rStyle w:val="FootnoteReference"/>
          <w:rFonts w:ascii="Georgia" w:hAnsi="Georgia"/>
          <w:color w:val="222222"/>
          <w:sz w:val="27"/>
          <w:szCs w:val="27"/>
          <w:shd w:val="clear" w:color="auto" w:fill="FFFFFF"/>
          <w:lang w:bidi="he-IL"/>
        </w:rPr>
        <w:footnoteReference w:id="4"/>
      </w:r>
      <w:r>
        <w:rPr>
          <w:rFonts w:ascii="Georgia" w:hAnsi="Georgia"/>
          <w:color w:val="222222"/>
          <w:sz w:val="27"/>
          <w:szCs w:val="27"/>
          <w:shd w:val="clear" w:color="auto" w:fill="FFFFFF"/>
        </w:rPr>
        <w:t> </w:t>
      </w:r>
    </w:p>
    <w:p w:rsidR="004D4675" w:rsidRPr="004D4675" w:rsidRDefault="004D4675" w:rsidP="00781AFD">
      <w:pPr>
        <w:spacing w:line="480" w:lineRule="auto"/>
        <w:ind w:firstLine="720"/>
        <w:rPr>
          <w:rFonts w:asciiTheme="majorBidi" w:hAnsiTheme="majorBidi" w:cstheme="majorBidi"/>
          <w:sz w:val="32"/>
          <w:szCs w:val="32"/>
          <w:shd w:val="clear" w:color="auto" w:fill="FFFFFF"/>
          <w:lang w:bidi="he-IL"/>
        </w:rPr>
      </w:pPr>
      <w:r w:rsidRPr="004D4675">
        <w:rPr>
          <w:rFonts w:asciiTheme="majorBidi" w:hAnsiTheme="majorBidi" w:cstheme="majorBidi"/>
          <w:sz w:val="32"/>
          <w:szCs w:val="32"/>
          <w:shd w:val="clear" w:color="auto" w:fill="FFFFFF"/>
          <w:lang w:bidi="he-IL"/>
        </w:rPr>
        <w:lastRenderedPageBreak/>
        <w:t>These are the days of the life of Bernice and Sylvan Simon</w:t>
      </w:r>
      <w:r w:rsidR="00B40EC6">
        <w:rPr>
          <w:rFonts w:asciiTheme="majorBidi" w:hAnsiTheme="majorBidi" w:cstheme="majorBidi"/>
          <w:sz w:val="32"/>
          <w:szCs w:val="32"/>
          <w:shd w:val="clear" w:color="auto" w:fill="FFFFFF"/>
          <w:lang w:bidi="he-IL"/>
        </w:rPr>
        <w:t xml:space="preserve"> z”l</w:t>
      </w:r>
      <w:r w:rsidRPr="004D4675">
        <w:rPr>
          <w:rFonts w:asciiTheme="majorBidi" w:hAnsiTheme="majorBidi" w:cstheme="majorBidi"/>
          <w:sz w:val="32"/>
          <w:szCs w:val="32"/>
          <w:shd w:val="clear" w:color="auto" w:fill="FFFFFF"/>
          <w:lang w:bidi="he-IL"/>
        </w:rPr>
        <w:t xml:space="preserve">.  </w:t>
      </w:r>
      <w:r w:rsidRPr="004D4675">
        <w:rPr>
          <w:rFonts w:asciiTheme="majorBidi" w:hAnsiTheme="majorBidi" w:cstheme="majorBidi"/>
          <w:color w:val="222222"/>
          <w:sz w:val="32"/>
          <w:szCs w:val="32"/>
          <w:shd w:val="clear" w:color="auto" w:fill="FFFFFF"/>
        </w:rPr>
        <w:t>Sylvan Simon was a retired accountant with a good sense of humor</w:t>
      </w:r>
      <w:r w:rsidRPr="004D4675">
        <w:rPr>
          <w:rFonts w:asciiTheme="majorBidi" w:hAnsiTheme="majorBidi" w:cstheme="majorBidi"/>
          <w:color w:val="222222"/>
          <w:sz w:val="32"/>
          <w:szCs w:val="32"/>
          <w:shd w:val="clear" w:color="auto" w:fill="FFFFFF"/>
        </w:rPr>
        <w:t xml:space="preserve">. He was best friends with Rabbi Alvin Berkun, former rabbi of the Tree of Life, who would have been in synagogue sitting next to the Simons if his wife had not asked him to stay home. </w:t>
      </w:r>
      <w:r w:rsidRPr="004D4675">
        <w:rPr>
          <w:rFonts w:asciiTheme="majorBidi" w:hAnsiTheme="majorBidi" w:cstheme="majorBidi"/>
          <w:color w:val="222222"/>
          <w:sz w:val="32"/>
          <w:szCs w:val="32"/>
          <w:shd w:val="clear" w:color="auto" w:fill="FFFFFF"/>
        </w:rPr>
        <w:t xml:space="preserve">Bernice Simon was a former nurse. </w:t>
      </w:r>
      <w:r w:rsidRPr="004D4675">
        <w:rPr>
          <w:rFonts w:asciiTheme="majorBidi" w:hAnsiTheme="majorBidi" w:cstheme="majorBidi"/>
          <w:color w:val="222222"/>
          <w:sz w:val="32"/>
          <w:szCs w:val="32"/>
          <w:shd w:val="clear" w:color="auto" w:fill="FFFFFF"/>
        </w:rPr>
        <w:t>She l</w:t>
      </w:r>
      <w:r w:rsidRPr="004D4675">
        <w:rPr>
          <w:rFonts w:asciiTheme="majorBidi" w:hAnsiTheme="majorBidi" w:cstheme="majorBidi"/>
          <w:color w:val="222222"/>
          <w:sz w:val="32"/>
          <w:szCs w:val="32"/>
          <w:shd w:val="clear" w:color="auto" w:fill="FFFFFF"/>
        </w:rPr>
        <w:t>oved classical music and devoted time to charitable work.</w:t>
      </w:r>
      <w:r w:rsidRPr="004D4675">
        <w:rPr>
          <w:rFonts w:asciiTheme="majorBidi" w:hAnsiTheme="majorBidi" w:cstheme="majorBidi"/>
          <w:color w:val="222222"/>
          <w:sz w:val="32"/>
          <w:szCs w:val="32"/>
          <w:shd w:val="clear" w:color="auto" w:fill="FFFFFF"/>
        </w:rPr>
        <w:t xml:space="preserve"> The Simons were going to celebrate </w:t>
      </w:r>
      <w:r w:rsidRPr="004D4675">
        <w:rPr>
          <w:rFonts w:asciiTheme="majorBidi" w:hAnsiTheme="majorBidi" w:cstheme="majorBidi"/>
          <w:color w:val="222222"/>
          <w:sz w:val="32"/>
          <w:szCs w:val="32"/>
          <w:shd w:val="clear" w:color="auto" w:fill="FFFFFF"/>
        </w:rPr>
        <w:t>a family birthday after Saturday’s services.</w:t>
      </w:r>
      <w:r w:rsidR="00781AFD">
        <w:rPr>
          <w:rFonts w:asciiTheme="majorBidi" w:hAnsiTheme="majorBidi" w:cstheme="majorBidi"/>
          <w:color w:val="222222"/>
          <w:sz w:val="32"/>
          <w:szCs w:val="32"/>
          <w:shd w:val="clear" w:color="auto" w:fill="FFFFFF"/>
        </w:rPr>
        <w:t xml:space="preserve"> </w:t>
      </w:r>
      <w:r w:rsidR="00781AFD">
        <w:rPr>
          <w:rFonts w:asciiTheme="majorBidi" w:hAnsiTheme="majorBidi" w:cstheme="majorBidi" w:hint="cs"/>
          <w:sz w:val="32"/>
          <w:szCs w:val="32"/>
          <w:shd w:val="clear" w:color="auto" w:fill="FFFFFF"/>
          <w:rtl/>
          <w:lang w:bidi="he-IL"/>
        </w:rPr>
        <w:t>תהי נשמתם צרורה בצרור החיים</w:t>
      </w:r>
      <w:r w:rsidR="00781AFD">
        <w:rPr>
          <w:rFonts w:asciiTheme="majorBidi" w:hAnsiTheme="majorBidi" w:cstheme="majorBidi"/>
          <w:sz w:val="32"/>
          <w:szCs w:val="32"/>
          <w:shd w:val="clear" w:color="auto" w:fill="FFFFFF"/>
          <w:lang w:bidi="he-IL"/>
        </w:rPr>
        <w:t>.</w:t>
      </w:r>
      <w:r w:rsidR="00781AFD">
        <w:rPr>
          <w:rStyle w:val="FootnoteReference"/>
          <w:rFonts w:asciiTheme="majorBidi" w:hAnsiTheme="majorBidi" w:cstheme="majorBidi"/>
          <w:sz w:val="32"/>
          <w:szCs w:val="32"/>
          <w:shd w:val="clear" w:color="auto" w:fill="FFFFFF"/>
          <w:lang w:bidi="he-IL"/>
        </w:rPr>
        <w:footnoteReference w:id="5"/>
      </w:r>
    </w:p>
    <w:p w:rsidR="006C72A4" w:rsidRDefault="006C72A4" w:rsidP="004D4675">
      <w:pPr>
        <w:spacing w:line="480" w:lineRule="auto"/>
        <w:rPr>
          <w:rFonts w:asciiTheme="majorBidi" w:hAnsiTheme="majorBidi" w:cstheme="majorBidi"/>
          <w:spacing w:val="8"/>
          <w:sz w:val="32"/>
          <w:szCs w:val="32"/>
          <w:shd w:val="clear" w:color="auto" w:fill="FFFFFF"/>
        </w:rPr>
      </w:pPr>
      <w:r>
        <w:rPr>
          <w:rFonts w:asciiTheme="majorBidi" w:hAnsiTheme="majorBidi" w:cstheme="majorBidi"/>
          <w:sz w:val="32"/>
          <w:szCs w:val="32"/>
          <w:shd w:val="clear" w:color="auto" w:fill="FFFFFF"/>
          <w:lang w:bidi="he-IL"/>
        </w:rPr>
        <w:tab/>
      </w:r>
      <w:r w:rsidR="002F33CD" w:rsidRPr="004D4675">
        <w:rPr>
          <w:rFonts w:asciiTheme="majorBidi" w:hAnsiTheme="majorBidi" w:cstheme="majorBidi"/>
          <w:sz w:val="32"/>
          <w:szCs w:val="32"/>
          <w:shd w:val="clear" w:color="auto" w:fill="FFFFFF"/>
          <w:lang w:bidi="he-IL"/>
        </w:rPr>
        <w:t>These are the days of the life of Cecil and David Rosenthal</w:t>
      </w:r>
      <w:r w:rsidR="00B40EC6">
        <w:rPr>
          <w:rFonts w:asciiTheme="majorBidi" w:hAnsiTheme="majorBidi" w:cstheme="majorBidi"/>
          <w:sz w:val="32"/>
          <w:szCs w:val="32"/>
          <w:shd w:val="clear" w:color="auto" w:fill="FFFFFF"/>
          <w:lang w:bidi="he-IL"/>
        </w:rPr>
        <w:t xml:space="preserve"> z”l</w:t>
      </w:r>
      <w:r w:rsidR="002F33CD" w:rsidRPr="004D4675">
        <w:rPr>
          <w:rFonts w:asciiTheme="majorBidi" w:hAnsiTheme="majorBidi" w:cstheme="majorBidi"/>
          <w:sz w:val="32"/>
          <w:szCs w:val="32"/>
          <w:shd w:val="clear" w:color="auto" w:fill="FFFFFF"/>
          <w:lang w:bidi="he-IL"/>
        </w:rPr>
        <w:t xml:space="preserve">. Two brothers, each with their own challenges, who greeted attendees of Tree of Life Synagogue everyday with prayerbooks. </w:t>
      </w:r>
      <w:r w:rsidR="004D4675" w:rsidRPr="004D4675">
        <w:rPr>
          <w:rFonts w:asciiTheme="majorBidi" w:hAnsiTheme="majorBidi" w:cstheme="majorBidi"/>
          <w:sz w:val="32"/>
          <w:szCs w:val="32"/>
          <w:shd w:val="clear" w:color="auto" w:fill="FFFFFF"/>
          <w:lang w:bidi="he-IL"/>
        </w:rPr>
        <w:t xml:space="preserve">According to brother-in-law Michael Hirt, </w:t>
      </w:r>
      <w:r w:rsidR="004D4675" w:rsidRPr="004D4675">
        <w:rPr>
          <w:rFonts w:asciiTheme="majorBidi" w:hAnsiTheme="majorBidi" w:cstheme="majorBidi"/>
          <w:spacing w:val="8"/>
          <w:sz w:val="32"/>
          <w:szCs w:val="32"/>
          <w:shd w:val="clear" w:color="auto" w:fill="FFFFFF"/>
        </w:rPr>
        <w:t>“David loved anything relating t</w:t>
      </w:r>
      <w:r w:rsidR="004D4675" w:rsidRPr="004D4675">
        <w:rPr>
          <w:rFonts w:asciiTheme="majorBidi" w:hAnsiTheme="majorBidi" w:cstheme="majorBidi"/>
          <w:spacing w:val="8"/>
          <w:sz w:val="32"/>
          <w:szCs w:val="32"/>
          <w:shd w:val="clear" w:color="auto" w:fill="FFFFFF"/>
        </w:rPr>
        <w:t>o the police or fire department.</w:t>
      </w:r>
      <w:r w:rsidR="004D4675" w:rsidRPr="004D4675">
        <w:rPr>
          <w:rFonts w:asciiTheme="majorBidi" w:hAnsiTheme="majorBidi" w:cstheme="majorBidi"/>
          <w:spacing w:val="8"/>
          <w:sz w:val="32"/>
          <w:szCs w:val="32"/>
          <w:shd w:val="clear" w:color="auto" w:fill="FFFFFF"/>
        </w:rPr>
        <w:t>” </w:t>
      </w:r>
      <w:r w:rsidR="004D4675" w:rsidRPr="004D4675">
        <w:rPr>
          <w:rFonts w:asciiTheme="majorBidi" w:hAnsiTheme="majorBidi" w:cstheme="majorBidi"/>
          <w:sz w:val="32"/>
          <w:szCs w:val="32"/>
          <w:shd w:val="clear" w:color="auto" w:fill="FFFFFF"/>
          <w:lang w:bidi="he-IL"/>
        </w:rPr>
        <w:t>Cecil was referred to as the “</w:t>
      </w:r>
      <w:r w:rsidR="004D4675" w:rsidRPr="004D4675">
        <w:rPr>
          <w:rFonts w:asciiTheme="majorBidi" w:hAnsiTheme="majorBidi" w:cstheme="majorBidi"/>
          <w:spacing w:val="8"/>
          <w:sz w:val="32"/>
          <w:szCs w:val="32"/>
          <w:shd w:val="clear" w:color="auto" w:fill="FFFFFF"/>
        </w:rPr>
        <w:t xml:space="preserve">unofficial mayor of Squirrel Hill,” unafraid to go after what he wanted. He became a part of a Best Buddies chapter in 2005 when the organization shared a space with the disability services group </w:t>
      </w:r>
      <w:r w:rsidR="004D4675" w:rsidRPr="004D4675">
        <w:rPr>
          <w:rFonts w:asciiTheme="majorBidi" w:hAnsiTheme="majorBidi" w:cstheme="majorBidi"/>
          <w:spacing w:val="8"/>
          <w:sz w:val="32"/>
          <w:szCs w:val="32"/>
          <w:shd w:val="clear" w:color="auto" w:fill="FFFFFF"/>
        </w:rPr>
        <w:lastRenderedPageBreak/>
        <w:t>Achieva, which helped and housed the Rosenthal brothers.</w:t>
      </w:r>
      <w:r w:rsidR="004D4675" w:rsidRPr="004D4675">
        <w:rPr>
          <w:rFonts w:asciiTheme="majorBidi" w:hAnsiTheme="majorBidi" w:cstheme="majorBidi"/>
          <w:spacing w:val="8"/>
          <w:sz w:val="32"/>
          <w:szCs w:val="32"/>
          <w:shd w:val="clear" w:color="auto" w:fill="FFFFFF"/>
        </w:rPr>
        <w:t>” The brothers were inseparable, always together. Their memories are for blessing.</w:t>
      </w:r>
      <w:r w:rsidR="004D4675">
        <w:rPr>
          <w:rStyle w:val="FootnoteReference"/>
          <w:rFonts w:asciiTheme="majorBidi" w:hAnsiTheme="majorBidi" w:cstheme="majorBidi"/>
          <w:spacing w:val="8"/>
          <w:sz w:val="32"/>
          <w:szCs w:val="32"/>
          <w:shd w:val="clear" w:color="auto" w:fill="FFFFFF"/>
        </w:rPr>
        <w:footnoteReference w:id="6"/>
      </w:r>
    </w:p>
    <w:p w:rsidR="00781AFD" w:rsidRDefault="00781AFD" w:rsidP="00B40EC6">
      <w:pPr>
        <w:spacing w:line="480" w:lineRule="auto"/>
        <w:rPr>
          <w:rFonts w:asciiTheme="majorBidi" w:hAnsiTheme="majorBidi" w:cstheme="majorBidi" w:hint="cs"/>
          <w:spacing w:val="8"/>
          <w:sz w:val="32"/>
          <w:szCs w:val="32"/>
          <w:shd w:val="clear" w:color="auto" w:fill="FFFFFF"/>
          <w:rtl/>
          <w:lang w:bidi="he-IL"/>
        </w:rPr>
      </w:pPr>
      <w:r>
        <w:rPr>
          <w:rFonts w:asciiTheme="majorBidi" w:hAnsiTheme="majorBidi" w:cstheme="majorBidi"/>
          <w:spacing w:val="8"/>
          <w:sz w:val="32"/>
          <w:szCs w:val="32"/>
          <w:shd w:val="clear" w:color="auto" w:fill="FFFFFF"/>
        </w:rPr>
        <w:tab/>
        <w:t>These are the days of the life of Dr. Jerry Rabinowitz</w:t>
      </w:r>
      <w:r w:rsidR="00B40EC6">
        <w:rPr>
          <w:rFonts w:asciiTheme="majorBidi" w:hAnsiTheme="majorBidi" w:cstheme="majorBidi"/>
          <w:spacing w:val="8"/>
          <w:sz w:val="32"/>
          <w:szCs w:val="32"/>
          <w:shd w:val="clear" w:color="auto" w:fill="FFFFFF"/>
        </w:rPr>
        <w:t xml:space="preserve"> z”l</w:t>
      </w:r>
      <w:r>
        <w:rPr>
          <w:rFonts w:asciiTheme="majorBidi" w:hAnsiTheme="majorBidi" w:cstheme="majorBidi"/>
          <w:spacing w:val="8"/>
          <w:sz w:val="32"/>
          <w:szCs w:val="32"/>
          <w:shd w:val="clear" w:color="auto" w:fill="FFFFFF"/>
        </w:rPr>
        <w:t xml:space="preserve">. This man never stopped smiling, and was believed by those who knew him to be a </w:t>
      </w:r>
      <w:r>
        <w:rPr>
          <w:rFonts w:asciiTheme="majorBidi" w:hAnsiTheme="majorBidi" w:cstheme="majorBidi"/>
          <w:i/>
          <w:iCs/>
          <w:spacing w:val="8"/>
          <w:sz w:val="32"/>
          <w:szCs w:val="32"/>
          <w:shd w:val="clear" w:color="auto" w:fill="FFFFFF"/>
        </w:rPr>
        <w:t>malakh</w:t>
      </w:r>
      <w:r>
        <w:rPr>
          <w:rFonts w:asciiTheme="majorBidi" w:hAnsiTheme="majorBidi" w:cstheme="majorBidi"/>
          <w:spacing w:val="8"/>
          <w:sz w:val="32"/>
          <w:szCs w:val="32"/>
          <w:shd w:val="clear" w:color="auto" w:fill="FFFFFF"/>
        </w:rPr>
        <w:t xml:space="preserve">, an angel. He compassionately took care of those who suffered during the 1980s AIDS crisis. He was always present and smiling at whatever he was doing, even when filling the Dixie cups with grape juice. </w:t>
      </w:r>
      <w:r>
        <w:rPr>
          <w:rFonts w:asciiTheme="majorBidi" w:hAnsiTheme="majorBidi" w:cstheme="majorBidi" w:hint="cs"/>
          <w:spacing w:val="8"/>
          <w:sz w:val="32"/>
          <w:szCs w:val="32"/>
          <w:shd w:val="clear" w:color="auto" w:fill="FFFFFF"/>
          <w:rtl/>
          <w:lang w:bidi="he-IL"/>
        </w:rPr>
        <w:t>יהי זכרונו ברוך</w:t>
      </w:r>
      <w:r>
        <w:rPr>
          <w:rStyle w:val="FootnoteReference"/>
          <w:rFonts w:asciiTheme="majorBidi" w:hAnsiTheme="majorBidi" w:cstheme="majorBidi"/>
          <w:spacing w:val="8"/>
          <w:sz w:val="32"/>
          <w:szCs w:val="32"/>
          <w:shd w:val="clear" w:color="auto" w:fill="FFFFFF"/>
          <w:rtl/>
          <w:lang w:bidi="he-IL"/>
        </w:rPr>
        <w:footnoteReference w:id="7"/>
      </w:r>
    </w:p>
    <w:p w:rsidR="00781AFD" w:rsidRDefault="00781AFD" w:rsidP="00B40EC6">
      <w:pPr>
        <w:spacing w:line="480" w:lineRule="auto"/>
        <w:ind w:firstLine="720"/>
        <w:rPr>
          <w:rFonts w:asciiTheme="majorBidi" w:hAnsiTheme="majorBidi" w:cstheme="majorBidi"/>
          <w:spacing w:val="8"/>
          <w:sz w:val="32"/>
          <w:szCs w:val="32"/>
          <w:shd w:val="clear" w:color="auto" w:fill="FFFFFF"/>
          <w:lang w:bidi="he-IL"/>
        </w:rPr>
      </w:pPr>
      <w:r>
        <w:rPr>
          <w:rFonts w:asciiTheme="majorBidi" w:hAnsiTheme="majorBidi" w:cstheme="majorBidi"/>
          <w:spacing w:val="8"/>
          <w:sz w:val="32"/>
          <w:szCs w:val="32"/>
          <w:shd w:val="clear" w:color="auto" w:fill="FFFFFF"/>
        </w:rPr>
        <w:t>These are the days of the life of Daniel Stein</w:t>
      </w:r>
      <w:r w:rsidR="00B40EC6">
        <w:rPr>
          <w:rFonts w:asciiTheme="majorBidi" w:hAnsiTheme="majorBidi" w:cstheme="majorBidi"/>
          <w:spacing w:val="8"/>
          <w:sz w:val="32"/>
          <w:szCs w:val="32"/>
          <w:shd w:val="clear" w:color="auto" w:fill="FFFFFF"/>
        </w:rPr>
        <w:t xml:space="preserve"> z”l</w:t>
      </w:r>
      <w:r>
        <w:rPr>
          <w:rFonts w:asciiTheme="majorBidi" w:hAnsiTheme="majorBidi" w:cstheme="majorBidi"/>
          <w:spacing w:val="8"/>
          <w:sz w:val="32"/>
          <w:szCs w:val="32"/>
          <w:shd w:val="clear" w:color="auto" w:fill="FFFFFF"/>
        </w:rPr>
        <w:t xml:space="preserve">. A man who recently became a grandfather, </w:t>
      </w:r>
      <w:r>
        <w:rPr>
          <w:rFonts w:asciiTheme="majorBidi" w:hAnsiTheme="majorBidi" w:cstheme="majorBidi"/>
          <w:spacing w:val="8"/>
          <w:sz w:val="32"/>
          <w:szCs w:val="32"/>
          <w:shd w:val="clear" w:color="auto" w:fill="FFFFFF"/>
          <w:lang w:bidi="he-IL"/>
        </w:rPr>
        <w:t>Daniel has recently retired and worked at a funeral home and as a substitute teacher. He picked up his grandson from daycare each and every day, this simple gesture giving him the joy he needs. He will not be forgotten.</w:t>
      </w:r>
      <w:r>
        <w:rPr>
          <w:rStyle w:val="FootnoteReference"/>
          <w:rFonts w:asciiTheme="majorBidi" w:hAnsiTheme="majorBidi" w:cstheme="majorBidi"/>
          <w:spacing w:val="8"/>
          <w:sz w:val="32"/>
          <w:szCs w:val="32"/>
          <w:shd w:val="clear" w:color="auto" w:fill="FFFFFF"/>
          <w:lang w:bidi="he-IL"/>
        </w:rPr>
        <w:footnoteReference w:id="8"/>
      </w:r>
    </w:p>
    <w:p w:rsidR="00781AFD" w:rsidRDefault="00781AFD" w:rsidP="00B40EC6">
      <w:pPr>
        <w:spacing w:line="480" w:lineRule="auto"/>
        <w:ind w:firstLine="720"/>
        <w:rPr>
          <w:rFonts w:asciiTheme="majorBidi" w:hAnsiTheme="majorBidi" w:cstheme="majorBidi"/>
          <w:color w:val="222222"/>
          <w:sz w:val="32"/>
          <w:szCs w:val="32"/>
          <w:shd w:val="clear" w:color="auto" w:fill="FFFFFF"/>
        </w:rPr>
      </w:pPr>
      <w:r w:rsidRPr="002B44E8">
        <w:rPr>
          <w:rFonts w:asciiTheme="majorBidi" w:hAnsiTheme="majorBidi" w:cstheme="majorBidi"/>
          <w:spacing w:val="8"/>
          <w:sz w:val="32"/>
          <w:szCs w:val="32"/>
          <w:shd w:val="clear" w:color="auto" w:fill="FFFFFF"/>
          <w:lang w:bidi="he-IL"/>
        </w:rPr>
        <w:lastRenderedPageBreak/>
        <w:t>These are the days of the life of Rose Malinger</w:t>
      </w:r>
      <w:r w:rsidR="00B40EC6">
        <w:rPr>
          <w:rFonts w:asciiTheme="majorBidi" w:hAnsiTheme="majorBidi" w:cstheme="majorBidi"/>
          <w:spacing w:val="8"/>
          <w:sz w:val="32"/>
          <w:szCs w:val="32"/>
          <w:shd w:val="clear" w:color="auto" w:fill="FFFFFF"/>
          <w:lang w:bidi="he-IL"/>
        </w:rPr>
        <w:t xml:space="preserve"> z”l</w:t>
      </w:r>
      <w:r w:rsidRPr="002B44E8">
        <w:rPr>
          <w:rFonts w:asciiTheme="majorBidi" w:hAnsiTheme="majorBidi" w:cstheme="majorBidi"/>
          <w:spacing w:val="8"/>
          <w:sz w:val="32"/>
          <w:szCs w:val="32"/>
          <w:shd w:val="clear" w:color="auto" w:fill="FFFFFF"/>
          <w:lang w:bidi="he-IL"/>
        </w:rPr>
        <w:t xml:space="preserve">, a 97 year old woman was a stalwart, attending services each and every Saturday. Her family reports that she </w:t>
      </w:r>
      <w:r w:rsidRPr="002B44E8">
        <w:rPr>
          <w:rFonts w:asciiTheme="majorBidi" w:hAnsiTheme="majorBidi" w:cstheme="majorBidi"/>
          <w:color w:val="222222"/>
          <w:sz w:val="32"/>
          <w:szCs w:val="32"/>
          <w:shd w:val="clear" w:color="auto" w:fill="FFFFFF"/>
        </w:rPr>
        <w:t>retained her sharp wit, humor and intelligence until the very last day</w:t>
      </w:r>
      <w:r w:rsidRPr="002B44E8">
        <w:rPr>
          <w:rFonts w:asciiTheme="majorBidi" w:hAnsiTheme="majorBidi" w:cstheme="majorBidi"/>
          <w:color w:val="222222"/>
          <w:sz w:val="32"/>
          <w:szCs w:val="32"/>
          <w:shd w:val="clear" w:color="auto" w:fill="FFFFFF"/>
        </w:rPr>
        <w:t>. Temple Tree of Life was “h</w:t>
      </w:r>
      <w:r w:rsidRPr="002B44E8">
        <w:rPr>
          <w:rFonts w:asciiTheme="majorBidi" w:hAnsiTheme="majorBidi" w:cstheme="majorBidi"/>
          <w:color w:val="222222"/>
          <w:sz w:val="32"/>
          <w:szCs w:val="32"/>
          <w:shd w:val="clear" w:color="auto" w:fill="FFFFFF"/>
        </w:rPr>
        <w:t>er place to be social, to be active and to meet family and friends</w:t>
      </w:r>
      <w:r w:rsidRPr="002B44E8">
        <w:rPr>
          <w:rFonts w:asciiTheme="majorBidi" w:hAnsiTheme="majorBidi" w:cstheme="majorBidi"/>
          <w:color w:val="222222"/>
          <w:sz w:val="32"/>
          <w:szCs w:val="32"/>
          <w:shd w:val="clear" w:color="auto" w:fill="FFFFFF"/>
        </w:rPr>
        <w:t>.”</w:t>
      </w:r>
      <w:r w:rsidR="002B44E8" w:rsidRPr="002B44E8">
        <w:rPr>
          <w:rFonts w:asciiTheme="majorBidi" w:hAnsiTheme="majorBidi" w:cstheme="majorBidi"/>
          <w:color w:val="222222"/>
          <w:sz w:val="32"/>
          <w:szCs w:val="32"/>
          <w:shd w:val="clear" w:color="auto" w:fill="FFFFFF"/>
        </w:rPr>
        <w:t xml:space="preserve"> Her 61 year old daughter was wounded in the attack. We will remember her.</w:t>
      </w:r>
      <w:r w:rsidR="002B44E8">
        <w:rPr>
          <w:rStyle w:val="FootnoteReference"/>
          <w:rFonts w:asciiTheme="majorBidi" w:hAnsiTheme="majorBidi" w:cstheme="majorBidi"/>
          <w:color w:val="222222"/>
          <w:sz w:val="32"/>
          <w:szCs w:val="32"/>
          <w:shd w:val="clear" w:color="auto" w:fill="FFFFFF"/>
        </w:rPr>
        <w:footnoteReference w:id="9"/>
      </w:r>
    </w:p>
    <w:p w:rsidR="002B44E8" w:rsidRDefault="002B44E8" w:rsidP="00B40EC6">
      <w:pPr>
        <w:pStyle w:val="Heading1"/>
        <w:shd w:val="clear" w:color="auto" w:fill="FFFFFF"/>
        <w:spacing w:before="120" w:beforeAutospacing="0" w:after="240" w:afterAutospacing="0" w:line="480" w:lineRule="auto"/>
        <w:ind w:firstLine="720"/>
        <w:rPr>
          <w:rFonts w:asciiTheme="majorBidi" w:hAnsiTheme="majorBidi" w:cstheme="majorBidi"/>
          <w:b w:val="0"/>
          <w:bCs w:val="0"/>
          <w:color w:val="282F2F"/>
          <w:spacing w:val="8"/>
          <w:sz w:val="32"/>
          <w:szCs w:val="32"/>
        </w:rPr>
      </w:pPr>
      <w:r w:rsidRPr="002B44E8">
        <w:rPr>
          <w:rFonts w:asciiTheme="majorBidi" w:hAnsiTheme="majorBidi" w:cstheme="majorBidi"/>
          <w:b w:val="0"/>
          <w:bCs w:val="0"/>
          <w:color w:val="222222"/>
          <w:sz w:val="32"/>
          <w:szCs w:val="32"/>
          <w:shd w:val="clear" w:color="auto" w:fill="FFFFFF"/>
        </w:rPr>
        <w:t xml:space="preserve">These are the days of the life of </w:t>
      </w:r>
      <w:r w:rsidR="00B40EC6">
        <w:rPr>
          <w:rFonts w:asciiTheme="majorBidi" w:hAnsiTheme="majorBidi" w:cstheme="majorBidi"/>
          <w:b w:val="0"/>
          <w:bCs w:val="0"/>
          <w:color w:val="222222"/>
          <w:sz w:val="32"/>
          <w:szCs w:val="32"/>
          <w:shd w:val="clear" w:color="auto" w:fill="FFFFFF"/>
        </w:rPr>
        <w:t xml:space="preserve">Dr. </w:t>
      </w:r>
      <w:r w:rsidRPr="002B44E8">
        <w:rPr>
          <w:rFonts w:asciiTheme="majorBidi" w:hAnsiTheme="majorBidi" w:cstheme="majorBidi"/>
          <w:b w:val="0"/>
          <w:bCs w:val="0"/>
          <w:color w:val="222222"/>
          <w:sz w:val="32"/>
          <w:szCs w:val="32"/>
          <w:shd w:val="clear" w:color="auto" w:fill="FFFFFF"/>
        </w:rPr>
        <w:t>Richard Gotfried</w:t>
      </w:r>
      <w:r w:rsidR="00B40EC6">
        <w:rPr>
          <w:rFonts w:asciiTheme="majorBidi" w:hAnsiTheme="majorBidi" w:cstheme="majorBidi"/>
          <w:b w:val="0"/>
          <w:bCs w:val="0"/>
          <w:color w:val="222222"/>
          <w:sz w:val="32"/>
          <w:szCs w:val="32"/>
          <w:shd w:val="clear" w:color="auto" w:fill="FFFFFF"/>
        </w:rPr>
        <w:t xml:space="preserve"> z”l</w:t>
      </w:r>
      <w:r w:rsidRPr="002B44E8">
        <w:rPr>
          <w:rFonts w:asciiTheme="majorBidi" w:hAnsiTheme="majorBidi" w:cstheme="majorBidi"/>
          <w:b w:val="0"/>
          <w:bCs w:val="0"/>
          <w:color w:val="222222"/>
          <w:sz w:val="32"/>
          <w:szCs w:val="32"/>
          <w:shd w:val="clear" w:color="auto" w:fill="FFFFFF"/>
        </w:rPr>
        <w:t xml:space="preserve">. Rich </w:t>
      </w:r>
      <w:r>
        <w:rPr>
          <w:rFonts w:asciiTheme="majorBidi" w:hAnsiTheme="majorBidi" w:cstheme="majorBidi"/>
          <w:b w:val="0"/>
          <w:bCs w:val="0"/>
          <w:color w:val="222222"/>
          <w:sz w:val="32"/>
          <w:szCs w:val="32"/>
          <w:shd w:val="clear" w:color="auto" w:fill="FFFFFF"/>
        </w:rPr>
        <w:t xml:space="preserve">was a dentist who </w:t>
      </w:r>
      <w:r w:rsidRPr="002B44E8">
        <w:rPr>
          <w:rFonts w:asciiTheme="majorBidi" w:hAnsiTheme="majorBidi" w:cstheme="majorBidi"/>
          <w:b w:val="0"/>
          <w:bCs w:val="0"/>
          <w:color w:val="222222"/>
          <w:sz w:val="32"/>
          <w:szCs w:val="32"/>
          <w:shd w:val="clear" w:color="auto" w:fill="FFFFFF"/>
        </w:rPr>
        <w:t>tried to</w:t>
      </w:r>
      <w:r w:rsidRPr="002B44E8">
        <w:rPr>
          <w:rFonts w:asciiTheme="majorBidi" w:hAnsiTheme="majorBidi" w:cstheme="majorBidi"/>
          <w:b w:val="0"/>
          <w:bCs w:val="0"/>
          <w:color w:val="282F2F"/>
          <w:spacing w:val="8"/>
          <w:sz w:val="32"/>
          <w:szCs w:val="32"/>
        </w:rPr>
        <w:t xml:space="preserve"> 'Heal the World' </w:t>
      </w:r>
      <w:r>
        <w:rPr>
          <w:rFonts w:asciiTheme="majorBidi" w:hAnsiTheme="majorBidi" w:cstheme="majorBidi"/>
          <w:b w:val="0"/>
          <w:bCs w:val="0"/>
          <w:color w:val="282F2F"/>
          <w:spacing w:val="8"/>
          <w:sz w:val="32"/>
          <w:szCs w:val="32"/>
        </w:rPr>
        <w:t>w</w:t>
      </w:r>
      <w:r w:rsidRPr="002B44E8">
        <w:rPr>
          <w:rFonts w:asciiTheme="majorBidi" w:hAnsiTheme="majorBidi" w:cstheme="majorBidi"/>
          <w:b w:val="0"/>
          <w:bCs w:val="0"/>
          <w:color w:val="282F2F"/>
          <w:spacing w:val="8"/>
          <w:sz w:val="32"/>
          <w:szCs w:val="32"/>
        </w:rPr>
        <w:t xml:space="preserve">ith </w:t>
      </w:r>
      <w:r>
        <w:rPr>
          <w:rFonts w:asciiTheme="majorBidi" w:hAnsiTheme="majorBidi" w:cstheme="majorBidi"/>
          <w:b w:val="0"/>
          <w:bCs w:val="0"/>
          <w:color w:val="282F2F"/>
          <w:spacing w:val="8"/>
          <w:sz w:val="32"/>
          <w:szCs w:val="32"/>
        </w:rPr>
        <w:t>w</w:t>
      </w:r>
      <w:r w:rsidRPr="002B44E8">
        <w:rPr>
          <w:rFonts w:asciiTheme="majorBidi" w:hAnsiTheme="majorBidi" w:cstheme="majorBidi"/>
          <w:b w:val="0"/>
          <w:bCs w:val="0"/>
          <w:color w:val="282F2F"/>
          <w:spacing w:val="8"/>
          <w:sz w:val="32"/>
          <w:szCs w:val="32"/>
        </w:rPr>
        <w:t xml:space="preserve">ork </w:t>
      </w:r>
      <w:r>
        <w:rPr>
          <w:rFonts w:asciiTheme="majorBidi" w:hAnsiTheme="majorBidi" w:cstheme="majorBidi"/>
          <w:b w:val="0"/>
          <w:bCs w:val="0"/>
          <w:color w:val="282F2F"/>
          <w:spacing w:val="8"/>
          <w:sz w:val="32"/>
          <w:szCs w:val="32"/>
        </w:rPr>
        <w:t>t</w:t>
      </w:r>
      <w:r w:rsidRPr="002B44E8">
        <w:rPr>
          <w:rFonts w:asciiTheme="majorBidi" w:hAnsiTheme="majorBidi" w:cstheme="majorBidi"/>
          <w:b w:val="0"/>
          <w:bCs w:val="0"/>
          <w:color w:val="282F2F"/>
          <w:spacing w:val="8"/>
          <w:sz w:val="32"/>
          <w:szCs w:val="32"/>
        </w:rPr>
        <w:t xml:space="preserve">reating </w:t>
      </w:r>
      <w:r>
        <w:rPr>
          <w:rFonts w:asciiTheme="majorBidi" w:hAnsiTheme="majorBidi" w:cstheme="majorBidi"/>
          <w:b w:val="0"/>
          <w:bCs w:val="0"/>
          <w:color w:val="282F2F"/>
          <w:spacing w:val="8"/>
          <w:sz w:val="32"/>
          <w:szCs w:val="32"/>
        </w:rPr>
        <w:t>i</w:t>
      </w:r>
      <w:r w:rsidRPr="002B44E8">
        <w:rPr>
          <w:rFonts w:asciiTheme="majorBidi" w:hAnsiTheme="majorBidi" w:cstheme="majorBidi"/>
          <w:b w:val="0"/>
          <w:bCs w:val="0"/>
          <w:color w:val="282F2F"/>
          <w:spacing w:val="8"/>
          <w:sz w:val="32"/>
          <w:szCs w:val="32"/>
        </w:rPr>
        <w:t xml:space="preserve">mmigrants and </w:t>
      </w:r>
      <w:r>
        <w:rPr>
          <w:rFonts w:asciiTheme="majorBidi" w:hAnsiTheme="majorBidi" w:cstheme="majorBidi"/>
          <w:b w:val="0"/>
          <w:bCs w:val="0"/>
          <w:color w:val="282F2F"/>
          <w:spacing w:val="8"/>
          <w:sz w:val="32"/>
          <w:szCs w:val="32"/>
        </w:rPr>
        <w:t>r</w:t>
      </w:r>
      <w:r w:rsidRPr="002B44E8">
        <w:rPr>
          <w:rFonts w:asciiTheme="majorBidi" w:hAnsiTheme="majorBidi" w:cstheme="majorBidi"/>
          <w:b w:val="0"/>
          <w:bCs w:val="0"/>
          <w:color w:val="282F2F"/>
          <w:spacing w:val="8"/>
          <w:sz w:val="32"/>
          <w:szCs w:val="32"/>
        </w:rPr>
        <w:t>efugees</w:t>
      </w:r>
      <w:r>
        <w:rPr>
          <w:rFonts w:asciiTheme="majorBidi" w:hAnsiTheme="majorBidi" w:cstheme="majorBidi"/>
          <w:b w:val="0"/>
          <w:bCs w:val="0"/>
          <w:color w:val="282F2F"/>
          <w:spacing w:val="8"/>
          <w:sz w:val="32"/>
          <w:szCs w:val="32"/>
        </w:rPr>
        <w:t xml:space="preserve"> at a health clinic. He was a father figure to many on his staff who truly engaged in </w:t>
      </w:r>
      <w:r>
        <w:rPr>
          <w:rFonts w:asciiTheme="majorBidi" w:hAnsiTheme="majorBidi" w:cstheme="majorBidi"/>
          <w:b w:val="0"/>
          <w:bCs w:val="0"/>
          <w:i/>
          <w:iCs/>
          <w:color w:val="282F2F"/>
          <w:spacing w:val="8"/>
          <w:sz w:val="32"/>
          <w:szCs w:val="32"/>
        </w:rPr>
        <w:t>tikun olam</w:t>
      </w:r>
      <w:r>
        <w:rPr>
          <w:rFonts w:asciiTheme="majorBidi" w:hAnsiTheme="majorBidi" w:cstheme="majorBidi"/>
          <w:b w:val="0"/>
          <w:bCs w:val="0"/>
          <w:color w:val="282F2F"/>
          <w:spacing w:val="8"/>
          <w:sz w:val="32"/>
          <w:szCs w:val="32"/>
        </w:rPr>
        <w:t xml:space="preserve">, repairing the world on a daily basis. </w:t>
      </w:r>
      <w:r w:rsidR="00B40EC6">
        <w:rPr>
          <w:rFonts w:asciiTheme="majorBidi" w:hAnsiTheme="majorBidi" w:cstheme="majorBidi"/>
          <w:b w:val="0"/>
          <w:bCs w:val="0"/>
          <w:color w:val="282F2F"/>
          <w:spacing w:val="8"/>
          <w:sz w:val="32"/>
          <w:szCs w:val="32"/>
        </w:rPr>
        <w:t>His soul will rise higher and higher.</w:t>
      </w:r>
      <w:r w:rsidR="00B40EC6">
        <w:rPr>
          <w:rStyle w:val="FootnoteReference"/>
          <w:rFonts w:asciiTheme="majorBidi" w:hAnsiTheme="majorBidi" w:cstheme="majorBidi"/>
          <w:b w:val="0"/>
          <w:bCs w:val="0"/>
          <w:color w:val="282F2F"/>
          <w:spacing w:val="8"/>
          <w:sz w:val="32"/>
          <w:szCs w:val="32"/>
        </w:rPr>
        <w:footnoteReference w:id="10"/>
      </w:r>
    </w:p>
    <w:p w:rsidR="00B40EC6" w:rsidRDefault="00B40EC6" w:rsidP="00B40EC6">
      <w:pPr>
        <w:pStyle w:val="Heading1"/>
        <w:shd w:val="clear" w:color="auto" w:fill="FFFFFF"/>
        <w:spacing w:before="120" w:beforeAutospacing="0" w:after="240" w:afterAutospacing="0" w:line="480" w:lineRule="auto"/>
        <w:ind w:firstLine="720"/>
        <w:rPr>
          <w:rFonts w:asciiTheme="majorBidi" w:hAnsiTheme="majorBidi" w:cstheme="majorBidi" w:hint="cs"/>
          <w:b w:val="0"/>
          <w:bCs w:val="0"/>
          <w:color w:val="282F2F"/>
          <w:spacing w:val="8"/>
          <w:sz w:val="32"/>
          <w:szCs w:val="32"/>
          <w:rtl/>
        </w:rPr>
      </w:pPr>
      <w:r>
        <w:rPr>
          <w:rFonts w:asciiTheme="majorBidi" w:hAnsiTheme="majorBidi" w:cstheme="majorBidi"/>
          <w:b w:val="0"/>
          <w:bCs w:val="0"/>
          <w:color w:val="282F2F"/>
          <w:spacing w:val="8"/>
          <w:sz w:val="32"/>
          <w:szCs w:val="32"/>
        </w:rPr>
        <w:t xml:space="preserve">These are the days of the life of Melvin Wax z”l. Melvin knew so much </w:t>
      </w:r>
      <w:r w:rsidRPr="00B40EC6">
        <w:rPr>
          <w:rFonts w:asciiTheme="majorBidi" w:hAnsiTheme="majorBidi" w:cstheme="majorBidi"/>
          <w:b w:val="0"/>
          <w:bCs w:val="0"/>
          <w:i/>
          <w:iCs/>
          <w:color w:val="282F2F"/>
          <w:spacing w:val="8"/>
          <w:sz w:val="32"/>
          <w:szCs w:val="32"/>
        </w:rPr>
        <w:t>yiddishkeit</w:t>
      </w:r>
      <w:r>
        <w:rPr>
          <w:rFonts w:asciiTheme="majorBidi" w:hAnsiTheme="majorBidi" w:cstheme="majorBidi"/>
          <w:b w:val="0"/>
          <w:bCs w:val="0"/>
          <w:color w:val="282F2F"/>
          <w:spacing w:val="8"/>
          <w:sz w:val="32"/>
          <w:szCs w:val="32"/>
        </w:rPr>
        <w:t xml:space="preserve"> and was the default lay service leader at Tree of </w:t>
      </w:r>
      <w:r>
        <w:rPr>
          <w:rFonts w:asciiTheme="majorBidi" w:hAnsiTheme="majorBidi" w:cstheme="majorBidi"/>
          <w:b w:val="0"/>
          <w:bCs w:val="0"/>
          <w:color w:val="282F2F"/>
          <w:spacing w:val="8"/>
          <w:sz w:val="32"/>
          <w:szCs w:val="32"/>
        </w:rPr>
        <w:lastRenderedPageBreak/>
        <w:t xml:space="preserve">Life. He often did </w:t>
      </w:r>
      <w:r w:rsidRPr="00B40EC6">
        <w:rPr>
          <w:rFonts w:asciiTheme="majorBidi" w:hAnsiTheme="majorBidi" w:cstheme="majorBidi"/>
          <w:b w:val="0"/>
          <w:bCs w:val="0"/>
          <w:i/>
          <w:iCs/>
          <w:color w:val="282F2F"/>
          <w:spacing w:val="8"/>
          <w:sz w:val="32"/>
          <w:szCs w:val="32"/>
        </w:rPr>
        <w:t>bikur holim</w:t>
      </w:r>
      <w:r>
        <w:rPr>
          <w:rFonts w:asciiTheme="majorBidi" w:hAnsiTheme="majorBidi" w:cstheme="majorBidi"/>
          <w:b w:val="0"/>
          <w:bCs w:val="0"/>
          <w:color w:val="282F2F"/>
          <w:spacing w:val="8"/>
          <w:sz w:val="32"/>
          <w:szCs w:val="32"/>
        </w:rPr>
        <w:t>, visiting ill people in the congregation. We remember him.</w:t>
      </w:r>
      <w:r>
        <w:rPr>
          <w:rStyle w:val="FootnoteReference"/>
          <w:rFonts w:asciiTheme="majorBidi" w:hAnsiTheme="majorBidi" w:cstheme="majorBidi"/>
          <w:b w:val="0"/>
          <w:bCs w:val="0"/>
          <w:color w:val="282F2F"/>
          <w:spacing w:val="8"/>
          <w:sz w:val="32"/>
          <w:szCs w:val="32"/>
        </w:rPr>
        <w:footnoteReference w:id="11"/>
      </w:r>
    </w:p>
    <w:p w:rsidR="002B44E8" w:rsidRPr="002B44E8" w:rsidRDefault="002B44E8" w:rsidP="002B44E8">
      <w:pPr>
        <w:pStyle w:val="Heading1"/>
        <w:shd w:val="clear" w:color="auto" w:fill="FFFFFF"/>
        <w:spacing w:before="120" w:beforeAutospacing="0" w:after="240" w:afterAutospacing="0" w:line="480" w:lineRule="auto"/>
        <w:ind w:firstLine="720"/>
        <w:rPr>
          <w:rFonts w:asciiTheme="majorBidi" w:hAnsiTheme="majorBidi" w:cstheme="majorBidi"/>
          <w:b w:val="0"/>
          <w:bCs w:val="0"/>
          <w:color w:val="282F2F"/>
          <w:spacing w:val="8"/>
          <w:sz w:val="32"/>
          <w:szCs w:val="32"/>
        </w:rPr>
      </w:pPr>
      <w:r w:rsidRPr="002B44E8">
        <w:rPr>
          <w:rFonts w:asciiTheme="majorBidi" w:hAnsiTheme="majorBidi" w:cstheme="majorBidi"/>
          <w:color w:val="282F2F"/>
          <w:spacing w:val="8"/>
          <w:sz w:val="32"/>
          <w:szCs w:val="32"/>
        </w:rPr>
        <w:t>Please Rise</w:t>
      </w:r>
      <w:r>
        <w:rPr>
          <w:rFonts w:asciiTheme="majorBidi" w:hAnsiTheme="majorBidi" w:cstheme="majorBidi"/>
          <w:b w:val="0"/>
          <w:bCs w:val="0"/>
          <w:color w:val="282F2F"/>
          <w:spacing w:val="8"/>
          <w:sz w:val="32"/>
          <w:szCs w:val="32"/>
        </w:rPr>
        <w:t>-God, Healer of the Broken Hearted, we turn to you at this moment of grief. We ask in your mercy that those massacred in Pittsburgh, who came to synagogue to worship you, that they not have been murdered in vain. May we never forget their example, the devotion they gave to their congregational home, the love and kindness they demonstrated in how they lived their lives. Let their example inspire us to be vigilant yet not jaded, active not silent, focused not distracted, strong not weak. May those of us who showed up special for this Shabbat continue to honor us with your presence, recognizing that regardless of our beliefs each of us is grateful to be alive and to be able to call the Jericho Jewish Center our spiritual home. May we remember these 11 righteous and pure souls not in how they were murdered but rather in how they lived. In your almighty name we pray, Amen.</w:t>
      </w:r>
    </w:p>
    <w:sectPr w:rsidR="002B44E8" w:rsidRPr="002B44E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200C" w:rsidRDefault="009B200C" w:rsidP="00C15EA1">
      <w:pPr>
        <w:spacing w:after="0" w:line="240" w:lineRule="auto"/>
      </w:pPr>
      <w:r>
        <w:separator/>
      </w:r>
    </w:p>
  </w:endnote>
  <w:endnote w:type="continuationSeparator" w:id="0">
    <w:p w:rsidR="009B200C" w:rsidRDefault="009B200C" w:rsidP="00C15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914899"/>
      <w:docPartObj>
        <w:docPartGallery w:val="Page Numbers (Bottom of Page)"/>
        <w:docPartUnique/>
      </w:docPartObj>
    </w:sdtPr>
    <w:sdtEndPr>
      <w:rPr>
        <w:noProof/>
      </w:rPr>
    </w:sdtEndPr>
    <w:sdtContent>
      <w:p w:rsidR="00F274C0" w:rsidRDefault="00F274C0">
        <w:pPr>
          <w:pStyle w:val="Footer"/>
          <w:jc w:val="right"/>
        </w:pPr>
        <w:r>
          <w:fldChar w:fldCharType="begin"/>
        </w:r>
        <w:r>
          <w:instrText xml:space="preserve"> PAGE   \* MERGEFORMAT </w:instrText>
        </w:r>
        <w:r>
          <w:fldChar w:fldCharType="separate"/>
        </w:r>
        <w:r w:rsidR="00E7746A">
          <w:rPr>
            <w:noProof/>
          </w:rPr>
          <w:t>1</w:t>
        </w:r>
        <w:r>
          <w:rPr>
            <w:noProof/>
          </w:rPr>
          <w:fldChar w:fldCharType="end"/>
        </w:r>
      </w:p>
    </w:sdtContent>
  </w:sdt>
  <w:p w:rsidR="00F274C0" w:rsidRDefault="00F274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200C" w:rsidRDefault="009B200C" w:rsidP="00C15EA1">
      <w:pPr>
        <w:spacing w:after="0" w:line="240" w:lineRule="auto"/>
      </w:pPr>
      <w:r>
        <w:separator/>
      </w:r>
    </w:p>
  </w:footnote>
  <w:footnote w:type="continuationSeparator" w:id="0">
    <w:p w:rsidR="009B200C" w:rsidRDefault="009B200C" w:rsidP="00C15EA1">
      <w:pPr>
        <w:spacing w:after="0" w:line="240" w:lineRule="auto"/>
      </w:pPr>
      <w:r>
        <w:continuationSeparator/>
      </w:r>
    </w:p>
  </w:footnote>
  <w:footnote w:id="1">
    <w:p w:rsidR="00C15EA1" w:rsidRPr="00F274C0" w:rsidRDefault="00C15EA1" w:rsidP="00C15EA1">
      <w:pPr>
        <w:pStyle w:val="FootnoteText"/>
        <w:ind w:firstLine="720"/>
        <w:rPr>
          <w:rFonts w:asciiTheme="majorBidi" w:hAnsiTheme="majorBidi" w:cstheme="majorBidi"/>
        </w:rPr>
      </w:pPr>
      <w:r w:rsidRPr="00F274C0">
        <w:rPr>
          <w:rStyle w:val="FootnoteReference"/>
          <w:rFonts w:asciiTheme="majorBidi" w:hAnsiTheme="majorBidi" w:cstheme="majorBidi"/>
        </w:rPr>
        <w:footnoteRef/>
      </w:r>
      <w:r w:rsidRPr="00F274C0">
        <w:rPr>
          <w:rFonts w:asciiTheme="majorBidi" w:hAnsiTheme="majorBidi" w:cstheme="majorBidi"/>
        </w:rPr>
        <w:t xml:space="preserve"> “Won’t You Be My Neighbor?” by Fred Rogers</w:t>
      </w:r>
    </w:p>
  </w:footnote>
  <w:footnote w:id="2">
    <w:p w:rsidR="00F274C0" w:rsidRPr="00F274C0" w:rsidRDefault="00F274C0" w:rsidP="00F274C0">
      <w:pPr>
        <w:pStyle w:val="FootnoteText"/>
        <w:ind w:firstLine="720"/>
        <w:rPr>
          <w:rFonts w:asciiTheme="majorBidi" w:hAnsiTheme="majorBidi" w:cstheme="majorBidi"/>
        </w:rPr>
      </w:pPr>
      <w:r w:rsidRPr="00F274C0">
        <w:rPr>
          <w:rStyle w:val="FootnoteReference"/>
          <w:rFonts w:asciiTheme="majorBidi" w:hAnsiTheme="majorBidi" w:cstheme="majorBidi"/>
        </w:rPr>
        <w:footnoteRef/>
      </w:r>
      <w:r w:rsidRPr="00F274C0">
        <w:rPr>
          <w:rFonts w:asciiTheme="majorBidi" w:hAnsiTheme="majorBidi" w:cstheme="majorBidi"/>
        </w:rPr>
        <w:t xml:space="preserve"> Genesis 23:1</w:t>
      </w:r>
    </w:p>
  </w:footnote>
  <w:footnote w:id="3">
    <w:p w:rsidR="00781AFD" w:rsidRPr="00B40EC6" w:rsidRDefault="00781AFD" w:rsidP="00781AFD">
      <w:pPr>
        <w:pStyle w:val="FootnoteText"/>
        <w:ind w:firstLine="720"/>
        <w:rPr>
          <w:rFonts w:asciiTheme="majorBidi" w:hAnsiTheme="majorBidi" w:cstheme="majorBidi"/>
        </w:rPr>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1" w:history="1">
        <w:r w:rsidRPr="00B40EC6">
          <w:rPr>
            <w:rStyle w:val="Hyperlink"/>
            <w:rFonts w:asciiTheme="majorBidi" w:hAnsiTheme="majorBidi" w:cstheme="majorBidi"/>
          </w:rPr>
          <w:t>https://nypost.com/2018/10/31/the-light-refuses-to-be-dimmed-family-honors-synagogue-shooting-victim/</w:t>
        </w:r>
      </w:hyperlink>
      <w:r w:rsidRPr="00B40EC6">
        <w:rPr>
          <w:rFonts w:asciiTheme="majorBidi" w:hAnsiTheme="majorBidi" w:cstheme="majorBidi"/>
        </w:rPr>
        <w:t xml:space="preserve"> </w:t>
      </w:r>
    </w:p>
  </w:footnote>
  <w:footnote w:id="4">
    <w:p w:rsidR="00B40EC6" w:rsidRDefault="00B40EC6" w:rsidP="00B40EC6">
      <w:pPr>
        <w:pStyle w:val="FootnoteText"/>
        <w:ind w:firstLine="720"/>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2" w:history="1">
        <w:r w:rsidRPr="00B40EC6">
          <w:rPr>
            <w:rStyle w:val="Hyperlink"/>
            <w:rFonts w:asciiTheme="majorBidi" w:hAnsiTheme="majorBidi" w:cstheme="majorBidi"/>
          </w:rPr>
          <w:t>http://www.post-gazette.com/local/city/2018/10/28/Pittsburgh-Squirrel-Hill-mass-shooting-victim-Irving-Younger-Allderdice-school/stories/201810280226</w:t>
        </w:r>
      </w:hyperlink>
      <w:r>
        <w:t xml:space="preserve"> </w:t>
      </w:r>
    </w:p>
  </w:footnote>
  <w:footnote w:id="5">
    <w:p w:rsidR="00781AFD" w:rsidRPr="00B40EC6" w:rsidRDefault="00781AFD" w:rsidP="00781AFD">
      <w:pPr>
        <w:pStyle w:val="FootnoteText"/>
        <w:ind w:firstLine="720"/>
        <w:rPr>
          <w:rFonts w:asciiTheme="majorBidi" w:hAnsiTheme="majorBidi" w:cstheme="majorBidi"/>
        </w:rPr>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3" w:history="1">
        <w:r w:rsidRPr="00B40EC6">
          <w:rPr>
            <w:rStyle w:val="Hyperlink"/>
            <w:rFonts w:asciiTheme="majorBidi" w:hAnsiTheme="majorBidi" w:cstheme="majorBidi"/>
          </w:rPr>
          <w:t>http://www.post-gazette.com/local/city/2018/10/28/Bernice-and-Sylvan-Simon-a-married-couple-from-Wilkinsburg-synagogue-shooting-victims-squirrel-hill/stories/201810280231</w:t>
        </w:r>
      </w:hyperlink>
      <w:r w:rsidRPr="00B40EC6">
        <w:rPr>
          <w:rFonts w:asciiTheme="majorBidi" w:hAnsiTheme="majorBidi" w:cstheme="majorBidi"/>
        </w:rPr>
        <w:t xml:space="preserve"> </w:t>
      </w:r>
    </w:p>
  </w:footnote>
  <w:footnote w:id="6">
    <w:p w:rsidR="004D4675" w:rsidRPr="004D4675" w:rsidRDefault="004D4675" w:rsidP="004D4675">
      <w:pPr>
        <w:pStyle w:val="FootnoteText"/>
        <w:ind w:firstLine="720"/>
        <w:rPr>
          <w:rFonts w:asciiTheme="majorBidi" w:hAnsiTheme="majorBidi" w:cstheme="majorBidi"/>
        </w:rPr>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4" w:history="1">
        <w:r w:rsidRPr="00B40EC6">
          <w:rPr>
            <w:rStyle w:val="Hyperlink"/>
            <w:rFonts w:asciiTheme="majorBidi" w:hAnsiTheme="majorBidi" w:cstheme="majorBidi"/>
          </w:rPr>
          <w:t>http://time.com/5439625/cecil-david-rosenthal-pittsburgh-service/</w:t>
        </w:r>
      </w:hyperlink>
      <w:r w:rsidRPr="004D4675">
        <w:rPr>
          <w:rFonts w:asciiTheme="majorBidi" w:hAnsiTheme="majorBidi" w:cstheme="majorBidi"/>
        </w:rPr>
        <w:t xml:space="preserve"> </w:t>
      </w:r>
    </w:p>
  </w:footnote>
  <w:footnote w:id="7">
    <w:p w:rsidR="00781AFD" w:rsidRPr="00B40EC6" w:rsidRDefault="00781AFD" w:rsidP="00781AFD">
      <w:pPr>
        <w:pStyle w:val="FootnoteText"/>
        <w:ind w:firstLine="720"/>
        <w:rPr>
          <w:rFonts w:asciiTheme="majorBidi" w:hAnsiTheme="majorBidi" w:cstheme="majorBidi"/>
          <w:rtl/>
          <w:lang w:bidi="he-IL"/>
        </w:rPr>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5" w:history="1">
        <w:r w:rsidRPr="00B40EC6">
          <w:rPr>
            <w:rStyle w:val="Hyperlink"/>
            <w:rFonts w:asciiTheme="majorBidi" w:hAnsiTheme="majorBidi" w:cstheme="majorBidi"/>
          </w:rPr>
          <w:t>https://nypost.com/2018/10/30/renowned-aids-doctor-killed-in-synagogue-shooting-laid-to-rest/</w:t>
        </w:r>
      </w:hyperlink>
      <w:r w:rsidRPr="00B40EC6">
        <w:rPr>
          <w:rFonts w:asciiTheme="majorBidi" w:hAnsiTheme="majorBidi" w:cstheme="majorBidi"/>
          <w:rtl/>
          <w:lang w:bidi="he-IL"/>
        </w:rPr>
        <w:t xml:space="preserve"> </w:t>
      </w:r>
    </w:p>
  </w:footnote>
  <w:footnote w:id="8">
    <w:p w:rsidR="00781AFD" w:rsidRPr="00B40EC6" w:rsidRDefault="00781AFD" w:rsidP="00781AFD">
      <w:pPr>
        <w:pStyle w:val="FootnoteText"/>
        <w:ind w:firstLine="720"/>
        <w:rPr>
          <w:rFonts w:asciiTheme="majorBidi" w:hAnsiTheme="majorBidi" w:cstheme="majorBidi"/>
        </w:rPr>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6" w:history="1">
        <w:r w:rsidRPr="00B40EC6">
          <w:rPr>
            <w:rStyle w:val="Hyperlink"/>
            <w:rFonts w:asciiTheme="majorBidi" w:hAnsiTheme="majorBidi" w:cstheme="majorBidi"/>
          </w:rPr>
          <w:t>https://nypost.com/2018/10/28/pittsburgh-synagogue-shooting-victim-just-became-a-grandpa/</w:t>
        </w:r>
      </w:hyperlink>
      <w:r w:rsidRPr="00B40EC6">
        <w:rPr>
          <w:rFonts w:asciiTheme="majorBidi" w:hAnsiTheme="majorBidi" w:cstheme="majorBidi"/>
        </w:rPr>
        <w:t xml:space="preserve"> </w:t>
      </w:r>
    </w:p>
  </w:footnote>
  <w:footnote w:id="9">
    <w:p w:rsidR="002B44E8" w:rsidRDefault="002B44E8" w:rsidP="002B44E8">
      <w:pPr>
        <w:pStyle w:val="FootnoteText"/>
        <w:ind w:firstLine="720"/>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7" w:history="1">
        <w:r w:rsidRPr="00B40EC6">
          <w:rPr>
            <w:rStyle w:val="Hyperlink"/>
            <w:rFonts w:asciiTheme="majorBidi" w:hAnsiTheme="majorBidi" w:cstheme="majorBidi"/>
          </w:rPr>
          <w:t>http://www.post-gazette.com/news/crime-courts/2018/10/28/tree-of-life-mass-shooting-pittsburgh-victim-rose-mallinger-daughter-andrea-wedner/stories/201810280202</w:t>
        </w:r>
      </w:hyperlink>
      <w:r>
        <w:t xml:space="preserve"> </w:t>
      </w:r>
    </w:p>
  </w:footnote>
  <w:footnote w:id="10">
    <w:p w:rsidR="00B40EC6" w:rsidRPr="00B40EC6" w:rsidRDefault="00B40EC6" w:rsidP="00B40EC6">
      <w:pPr>
        <w:pStyle w:val="FootnoteText"/>
        <w:ind w:firstLine="720"/>
        <w:rPr>
          <w:rFonts w:asciiTheme="majorBidi" w:hAnsiTheme="majorBidi" w:cstheme="majorBidi"/>
        </w:rPr>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8" w:history="1">
        <w:r w:rsidRPr="00B40EC6">
          <w:rPr>
            <w:rStyle w:val="Hyperlink"/>
            <w:rFonts w:asciiTheme="majorBidi" w:hAnsiTheme="majorBidi" w:cstheme="majorBidi"/>
          </w:rPr>
          <w:t>http://time.com/5437946/richard-gottfried-pittsburgh-synagogue-shooting/</w:t>
        </w:r>
      </w:hyperlink>
      <w:r w:rsidRPr="00B40EC6">
        <w:rPr>
          <w:rFonts w:asciiTheme="majorBidi" w:hAnsiTheme="majorBidi" w:cstheme="majorBidi"/>
        </w:rPr>
        <w:t xml:space="preserve"> </w:t>
      </w:r>
    </w:p>
  </w:footnote>
  <w:footnote w:id="11">
    <w:p w:rsidR="00B40EC6" w:rsidRDefault="00B40EC6" w:rsidP="00B40EC6">
      <w:pPr>
        <w:pStyle w:val="FootnoteText"/>
        <w:ind w:firstLine="720"/>
      </w:pPr>
      <w:r w:rsidRPr="00B40EC6">
        <w:rPr>
          <w:rStyle w:val="FootnoteReference"/>
          <w:rFonts w:asciiTheme="majorBidi" w:hAnsiTheme="majorBidi" w:cstheme="majorBidi"/>
        </w:rPr>
        <w:footnoteRef/>
      </w:r>
      <w:r w:rsidRPr="00B40EC6">
        <w:rPr>
          <w:rFonts w:asciiTheme="majorBidi" w:hAnsiTheme="majorBidi" w:cstheme="majorBidi"/>
        </w:rPr>
        <w:t xml:space="preserve"> </w:t>
      </w:r>
      <w:hyperlink r:id="rId9" w:history="1">
        <w:r w:rsidRPr="00B40EC6">
          <w:rPr>
            <w:rStyle w:val="Hyperlink"/>
            <w:rFonts w:asciiTheme="majorBidi" w:hAnsiTheme="majorBidi" w:cstheme="majorBidi"/>
          </w:rPr>
          <w:t>https://abcnews.go.com/US/pittsburgh-synagogue-shooting-victims-joyce-fienberg-melvin-wax/story?id=58872459</w:t>
        </w:r>
      </w:hyperlink>
      <w:r w:rsidRPr="00B40EC6">
        <w:rPr>
          <w:rFonts w:asciiTheme="majorBidi" w:hAnsiTheme="majorBidi" w:cstheme="majorBidi"/>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EA1"/>
    <w:rsid w:val="002B44E8"/>
    <w:rsid w:val="002F33CD"/>
    <w:rsid w:val="004D4675"/>
    <w:rsid w:val="006C72A4"/>
    <w:rsid w:val="00781AFD"/>
    <w:rsid w:val="009219E8"/>
    <w:rsid w:val="009B200C"/>
    <w:rsid w:val="00B12E93"/>
    <w:rsid w:val="00B40EC6"/>
    <w:rsid w:val="00C15EA1"/>
    <w:rsid w:val="00E7746A"/>
    <w:rsid w:val="00F274C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B44E8"/>
    <w:pPr>
      <w:spacing w:before="100" w:beforeAutospacing="1" w:after="100" w:afterAutospacing="1" w:line="240" w:lineRule="auto"/>
      <w:outlineLvl w:val="0"/>
    </w:pPr>
    <w:rPr>
      <w:rFonts w:ascii="Times New Roman" w:eastAsia="Times New Roman" w:hAnsi="Times New Roman" w:cs="Times New Roman"/>
      <w:b/>
      <w:bCs/>
      <w:kern w:val="36"/>
      <w:sz w:val="48"/>
      <w:szCs w:val="48"/>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15EA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15EA1"/>
    <w:rPr>
      <w:sz w:val="20"/>
      <w:szCs w:val="20"/>
    </w:rPr>
  </w:style>
  <w:style w:type="character" w:styleId="FootnoteReference">
    <w:name w:val="footnote reference"/>
    <w:basedOn w:val="DefaultParagraphFont"/>
    <w:uiPriority w:val="99"/>
    <w:semiHidden/>
    <w:unhideWhenUsed/>
    <w:rsid w:val="00C15EA1"/>
    <w:rPr>
      <w:vertAlign w:val="superscript"/>
    </w:rPr>
  </w:style>
  <w:style w:type="paragraph" w:styleId="Header">
    <w:name w:val="header"/>
    <w:basedOn w:val="Normal"/>
    <w:link w:val="HeaderChar"/>
    <w:uiPriority w:val="99"/>
    <w:unhideWhenUsed/>
    <w:rsid w:val="00F274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74C0"/>
  </w:style>
  <w:style w:type="paragraph" w:styleId="Footer">
    <w:name w:val="footer"/>
    <w:basedOn w:val="Normal"/>
    <w:link w:val="FooterChar"/>
    <w:uiPriority w:val="99"/>
    <w:unhideWhenUsed/>
    <w:rsid w:val="00F274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74C0"/>
  </w:style>
  <w:style w:type="character" w:styleId="Hyperlink">
    <w:name w:val="Hyperlink"/>
    <w:basedOn w:val="DefaultParagraphFont"/>
    <w:uiPriority w:val="99"/>
    <w:unhideWhenUsed/>
    <w:rsid w:val="004D4675"/>
    <w:rPr>
      <w:color w:val="0000FF" w:themeColor="hyperlink"/>
      <w:u w:val="single"/>
    </w:rPr>
  </w:style>
  <w:style w:type="character" w:customStyle="1" w:styleId="Heading1Char">
    <w:name w:val="Heading 1 Char"/>
    <w:basedOn w:val="DefaultParagraphFont"/>
    <w:link w:val="Heading1"/>
    <w:uiPriority w:val="9"/>
    <w:rsid w:val="002B44E8"/>
    <w:rPr>
      <w:rFonts w:ascii="Times New Roman" w:eastAsia="Times New Roman" w:hAnsi="Times New Roman" w:cs="Times New Roman"/>
      <w:b/>
      <w:bCs/>
      <w:kern w:val="36"/>
      <w:sz w:val="48"/>
      <w:szCs w:val="48"/>
      <w:lang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B44E8"/>
    <w:pPr>
      <w:spacing w:before="100" w:beforeAutospacing="1" w:after="100" w:afterAutospacing="1" w:line="240" w:lineRule="auto"/>
      <w:outlineLvl w:val="0"/>
    </w:pPr>
    <w:rPr>
      <w:rFonts w:ascii="Times New Roman" w:eastAsia="Times New Roman" w:hAnsi="Times New Roman" w:cs="Times New Roman"/>
      <w:b/>
      <w:bCs/>
      <w:kern w:val="36"/>
      <w:sz w:val="48"/>
      <w:szCs w:val="48"/>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15EA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15EA1"/>
    <w:rPr>
      <w:sz w:val="20"/>
      <w:szCs w:val="20"/>
    </w:rPr>
  </w:style>
  <w:style w:type="character" w:styleId="FootnoteReference">
    <w:name w:val="footnote reference"/>
    <w:basedOn w:val="DefaultParagraphFont"/>
    <w:uiPriority w:val="99"/>
    <w:semiHidden/>
    <w:unhideWhenUsed/>
    <w:rsid w:val="00C15EA1"/>
    <w:rPr>
      <w:vertAlign w:val="superscript"/>
    </w:rPr>
  </w:style>
  <w:style w:type="paragraph" w:styleId="Header">
    <w:name w:val="header"/>
    <w:basedOn w:val="Normal"/>
    <w:link w:val="HeaderChar"/>
    <w:uiPriority w:val="99"/>
    <w:unhideWhenUsed/>
    <w:rsid w:val="00F274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74C0"/>
  </w:style>
  <w:style w:type="paragraph" w:styleId="Footer">
    <w:name w:val="footer"/>
    <w:basedOn w:val="Normal"/>
    <w:link w:val="FooterChar"/>
    <w:uiPriority w:val="99"/>
    <w:unhideWhenUsed/>
    <w:rsid w:val="00F274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74C0"/>
  </w:style>
  <w:style w:type="character" w:styleId="Hyperlink">
    <w:name w:val="Hyperlink"/>
    <w:basedOn w:val="DefaultParagraphFont"/>
    <w:uiPriority w:val="99"/>
    <w:unhideWhenUsed/>
    <w:rsid w:val="004D4675"/>
    <w:rPr>
      <w:color w:val="0000FF" w:themeColor="hyperlink"/>
      <w:u w:val="single"/>
    </w:rPr>
  </w:style>
  <w:style w:type="character" w:customStyle="1" w:styleId="Heading1Char">
    <w:name w:val="Heading 1 Char"/>
    <w:basedOn w:val="DefaultParagraphFont"/>
    <w:link w:val="Heading1"/>
    <w:uiPriority w:val="9"/>
    <w:rsid w:val="002B44E8"/>
    <w:rPr>
      <w:rFonts w:ascii="Times New Roman" w:eastAsia="Times New Roman" w:hAnsi="Times New Roman" w:cs="Times New Roman"/>
      <w:b/>
      <w:bCs/>
      <w:kern w:val="36"/>
      <w:sz w:val="48"/>
      <w:szCs w:val="48"/>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189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st-gazette.com/local/city/2018/10/28/Robert-Bowers-favorite-social-media-site-reeling-defiant-Gab-Andrew-Torba/stories/201810280179"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time.com/5437946/richard-gottfried-pittsburgh-synagogue-shooting/" TargetMode="External"/><Relationship Id="rId3" Type="http://schemas.openxmlformats.org/officeDocument/2006/relationships/hyperlink" Target="http://www.post-gazette.com/local/city/2018/10/28/Bernice-and-Sylvan-Simon-a-married-couple-from-Wilkinsburg-synagogue-shooting-victims-squirrel-hill/stories/201810280231" TargetMode="External"/><Relationship Id="rId7" Type="http://schemas.openxmlformats.org/officeDocument/2006/relationships/hyperlink" Target="http://www.post-gazette.com/news/crime-courts/2018/10/28/tree-of-life-mass-shooting-pittsburgh-victim-rose-mallinger-daughter-andrea-wedner/stories/201810280202" TargetMode="External"/><Relationship Id="rId2" Type="http://schemas.openxmlformats.org/officeDocument/2006/relationships/hyperlink" Target="http://www.post-gazette.com/local/city/2018/10/28/Pittsburgh-Squirrel-Hill-mass-shooting-victim-Irving-Younger-Allderdice-school/stories/201810280226" TargetMode="External"/><Relationship Id="rId1" Type="http://schemas.openxmlformats.org/officeDocument/2006/relationships/hyperlink" Target="https://nypost.com/2018/10/31/the-light-refuses-to-be-dimmed-family-honors-synagogue-shooting-victim/" TargetMode="External"/><Relationship Id="rId6" Type="http://schemas.openxmlformats.org/officeDocument/2006/relationships/hyperlink" Target="https://nypost.com/2018/10/28/pittsburgh-synagogue-shooting-victim-just-became-a-grandpa/" TargetMode="External"/><Relationship Id="rId5" Type="http://schemas.openxmlformats.org/officeDocument/2006/relationships/hyperlink" Target="https://nypost.com/2018/10/30/renowned-aids-doctor-killed-in-synagogue-shooting-laid-to-rest/" TargetMode="External"/><Relationship Id="rId4" Type="http://schemas.openxmlformats.org/officeDocument/2006/relationships/hyperlink" Target="http://time.com/5439625/cecil-david-rosenthal-pittsburgh-service/" TargetMode="External"/><Relationship Id="rId9" Type="http://schemas.openxmlformats.org/officeDocument/2006/relationships/hyperlink" Target="https://abcnews.go.com/US/pittsburgh-synagogue-shooting-victims-joyce-fienberg-melvin-wax/story?id=588724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47413F-C09B-4B66-AC66-80F9745DB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1527</TotalTime>
  <Pages>8</Pages>
  <Words>1142</Words>
  <Characters>6513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cp:lastPrinted>2018-10-31T21:13:00Z</cp:lastPrinted>
  <dcterms:created xsi:type="dcterms:W3CDTF">2018-10-30T13:15:00Z</dcterms:created>
  <dcterms:modified xsi:type="dcterms:W3CDTF">2018-10-31T21:13:00Z</dcterms:modified>
</cp:coreProperties>
</file>